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1D6C" w14:textId="2DC8B626" w:rsidR="00910C34" w:rsidRPr="009F510F" w:rsidRDefault="00910C34" w:rsidP="00910C34">
      <w:pPr>
        <w:jc w:val="right"/>
        <w:rPr>
          <w:kern w:val="0"/>
          <w:sz w:val="22"/>
          <w:szCs w:val="22"/>
        </w:rPr>
      </w:pPr>
      <w:r w:rsidRPr="00FE5C4F">
        <w:rPr>
          <w:spacing w:val="24"/>
          <w:kern w:val="0"/>
          <w:sz w:val="22"/>
          <w:szCs w:val="22"/>
          <w:fitText w:val="1890" w:id="-1965333502"/>
        </w:rPr>
        <w:t>20</w:t>
      </w:r>
      <w:r w:rsidR="007A7E8A" w:rsidRPr="00FE5C4F">
        <w:rPr>
          <w:rFonts w:hint="eastAsia"/>
          <w:spacing w:val="24"/>
          <w:kern w:val="0"/>
          <w:sz w:val="22"/>
          <w:szCs w:val="22"/>
          <w:fitText w:val="1890" w:id="-1965333502"/>
        </w:rPr>
        <w:t>2</w:t>
      </w:r>
      <w:r w:rsidR="00FE5C4F" w:rsidRPr="00FE5C4F">
        <w:rPr>
          <w:rFonts w:hint="eastAsia"/>
          <w:spacing w:val="24"/>
          <w:kern w:val="0"/>
          <w:sz w:val="22"/>
          <w:szCs w:val="22"/>
          <w:fitText w:val="1890" w:id="-1965333502"/>
        </w:rPr>
        <w:t>2</w:t>
      </w:r>
      <w:r w:rsidRPr="00FE5C4F">
        <w:rPr>
          <w:spacing w:val="24"/>
          <w:kern w:val="0"/>
          <w:sz w:val="22"/>
          <w:szCs w:val="22"/>
          <w:fitText w:val="1890" w:id="-1965333502"/>
        </w:rPr>
        <w:t>年</w:t>
      </w:r>
      <w:r w:rsidR="00036DD8" w:rsidRPr="00FE5C4F">
        <w:rPr>
          <w:rFonts w:hint="eastAsia"/>
          <w:spacing w:val="24"/>
          <w:kern w:val="0"/>
          <w:sz w:val="22"/>
          <w:szCs w:val="22"/>
          <w:fitText w:val="1890" w:id="-1965333502"/>
        </w:rPr>
        <w:t>6</w:t>
      </w:r>
      <w:r w:rsidRPr="00FE5C4F">
        <w:rPr>
          <w:spacing w:val="24"/>
          <w:kern w:val="0"/>
          <w:sz w:val="22"/>
          <w:szCs w:val="22"/>
          <w:fitText w:val="1890" w:id="-1965333502"/>
        </w:rPr>
        <w:t>月</w:t>
      </w:r>
      <w:r w:rsidR="00FE5C4F" w:rsidRPr="00FE5C4F">
        <w:rPr>
          <w:rFonts w:hint="eastAsia"/>
          <w:spacing w:val="24"/>
          <w:kern w:val="0"/>
          <w:sz w:val="22"/>
          <w:szCs w:val="22"/>
          <w:fitText w:val="1890" w:id="-1965333502"/>
        </w:rPr>
        <w:t>3</w:t>
      </w:r>
      <w:r w:rsidRPr="00FE5C4F">
        <w:rPr>
          <w:spacing w:val="-2"/>
          <w:kern w:val="0"/>
          <w:sz w:val="22"/>
          <w:szCs w:val="22"/>
          <w:fitText w:val="1890" w:id="-1965333502"/>
        </w:rPr>
        <w:t>日</w:t>
      </w:r>
    </w:p>
    <w:p w14:paraId="0C9D3B31" w14:textId="16E7585A" w:rsidR="00910C34" w:rsidRPr="009F510F" w:rsidRDefault="00910C34" w:rsidP="00910C34">
      <w:pPr>
        <w:jc w:val="right"/>
        <w:rPr>
          <w:sz w:val="22"/>
          <w:szCs w:val="22"/>
        </w:rPr>
      </w:pPr>
      <w:r w:rsidRPr="009F510F">
        <w:rPr>
          <w:rFonts w:hint="eastAsia"/>
          <w:w w:val="95"/>
          <w:kern w:val="0"/>
          <w:sz w:val="22"/>
          <w:szCs w:val="22"/>
          <w:fitText w:val="1890" w:id="-1965333503"/>
        </w:rPr>
        <w:t>佐高教組要求第</w:t>
      </w:r>
      <w:r w:rsidR="007A7E8A" w:rsidRPr="009F510F">
        <w:rPr>
          <w:rFonts w:hint="eastAsia"/>
          <w:w w:val="95"/>
          <w:kern w:val="0"/>
          <w:sz w:val="22"/>
          <w:szCs w:val="22"/>
          <w:fitText w:val="1890" w:id="-1965333503"/>
        </w:rPr>
        <w:t>１</w:t>
      </w:r>
      <w:r w:rsidRPr="009F510F">
        <w:rPr>
          <w:rFonts w:hint="eastAsia"/>
          <w:spacing w:val="9"/>
          <w:w w:val="95"/>
          <w:kern w:val="0"/>
          <w:sz w:val="22"/>
          <w:szCs w:val="22"/>
          <w:fitText w:val="1890" w:id="-1965333503"/>
        </w:rPr>
        <w:t>号</w:t>
      </w:r>
    </w:p>
    <w:p w14:paraId="15CA3C88" w14:textId="77777777" w:rsidR="007F5EFE" w:rsidRPr="009F510F" w:rsidRDefault="006346C8" w:rsidP="009B6B99">
      <w:pPr>
        <w:rPr>
          <w:sz w:val="22"/>
          <w:szCs w:val="22"/>
        </w:rPr>
      </w:pPr>
      <w:r w:rsidRPr="009F510F">
        <w:rPr>
          <w:rFonts w:hint="eastAsia"/>
          <w:sz w:val="22"/>
          <w:szCs w:val="22"/>
        </w:rPr>
        <w:t>佐賀県教育委員会</w:t>
      </w:r>
    </w:p>
    <w:p w14:paraId="0A80D8CB" w14:textId="5C67B0EA" w:rsidR="006346C8" w:rsidRPr="009F510F" w:rsidRDefault="006346C8" w:rsidP="009B6B99">
      <w:pPr>
        <w:rPr>
          <w:sz w:val="22"/>
          <w:szCs w:val="22"/>
        </w:rPr>
      </w:pPr>
      <w:r w:rsidRPr="009F510F">
        <w:rPr>
          <w:rFonts w:hint="eastAsia"/>
          <w:sz w:val="22"/>
          <w:szCs w:val="22"/>
        </w:rPr>
        <w:t>教育長</w:t>
      </w:r>
      <w:r w:rsidR="00910C34" w:rsidRPr="009F510F">
        <w:rPr>
          <w:rFonts w:hint="eastAsia"/>
          <w:sz w:val="22"/>
          <w:szCs w:val="22"/>
        </w:rPr>
        <w:t xml:space="preserve">　</w:t>
      </w:r>
      <w:r w:rsidR="0077783D" w:rsidRPr="009F510F">
        <w:rPr>
          <w:rFonts w:hint="eastAsia"/>
          <w:sz w:val="22"/>
          <w:szCs w:val="22"/>
        </w:rPr>
        <w:t>落合 裕二</w:t>
      </w:r>
      <w:r w:rsidRPr="009F510F">
        <w:rPr>
          <w:rFonts w:hint="eastAsia"/>
          <w:sz w:val="22"/>
          <w:szCs w:val="22"/>
        </w:rPr>
        <w:t xml:space="preserve">　様</w:t>
      </w:r>
    </w:p>
    <w:p w14:paraId="0C099DBE" w14:textId="77777777" w:rsidR="0077783D" w:rsidRPr="009F510F" w:rsidRDefault="0077783D" w:rsidP="009B6B99">
      <w:pPr>
        <w:rPr>
          <w:sz w:val="22"/>
          <w:szCs w:val="22"/>
        </w:rPr>
      </w:pPr>
    </w:p>
    <w:p w14:paraId="67F54C20" w14:textId="737472B9" w:rsidR="0077783D" w:rsidRPr="009F510F" w:rsidRDefault="0077783D" w:rsidP="009F510F">
      <w:pPr>
        <w:jc w:val="right"/>
        <w:rPr>
          <w:sz w:val="22"/>
          <w:szCs w:val="22"/>
        </w:rPr>
      </w:pPr>
      <w:r w:rsidRPr="009F510F">
        <w:rPr>
          <w:rFonts w:hint="eastAsia"/>
          <w:kern w:val="0"/>
          <w:sz w:val="22"/>
          <w:szCs w:val="22"/>
        </w:rPr>
        <w:t>佐賀県高等学校教職員組合</w:t>
      </w:r>
    </w:p>
    <w:p w14:paraId="48765A1E" w14:textId="084007B6" w:rsidR="0077783D" w:rsidRPr="009F510F" w:rsidRDefault="0077783D" w:rsidP="00DF3BBA">
      <w:pPr>
        <w:rPr>
          <w:spacing w:val="-5"/>
          <w:kern w:val="0"/>
          <w:sz w:val="22"/>
          <w:szCs w:val="22"/>
        </w:rPr>
      </w:pPr>
      <w:r w:rsidRPr="009F510F">
        <w:rPr>
          <w:rFonts w:hint="eastAsia"/>
          <w:sz w:val="22"/>
          <w:szCs w:val="22"/>
        </w:rPr>
        <w:t xml:space="preserve">　　　　　　　　　　　　　　　　　　　　　　　　　　　　　　　　</w:t>
      </w:r>
      <w:r w:rsidRPr="009F510F">
        <w:rPr>
          <w:rFonts w:hint="eastAsia"/>
          <w:spacing w:val="5"/>
          <w:kern w:val="0"/>
          <w:sz w:val="22"/>
          <w:szCs w:val="22"/>
          <w:fitText w:val="2520" w:id="-1788083456"/>
        </w:rPr>
        <w:t xml:space="preserve">執行委員長　　永尾　</w:t>
      </w:r>
      <w:r w:rsidRPr="009F510F">
        <w:rPr>
          <w:rFonts w:hint="eastAsia"/>
          <w:kern w:val="0"/>
          <w:sz w:val="22"/>
          <w:szCs w:val="22"/>
          <w:fitText w:val="2520" w:id="-1788083456"/>
        </w:rPr>
        <w:t>実</w:t>
      </w:r>
    </w:p>
    <w:p w14:paraId="1B74760F" w14:textId="60498B4B" w:rsidR="00803515" w:rsidRPr="00803515" w:rsidRDefault="00803515" w:rsidP="00DF3BBA">
      <w:pPr>
        <w:rPr>
          <w:spacing w:val="-5"/>
          <w:kern w:val="0"/>
        </w:rPr>
      </w:pPr>
    </w:p>
    <w:p w14:paraId="0071B0D7" w14:textId="77777777" w:rsidR="00803515" w:rsidRPr="00CA0F2B" w:rsidRDefault="00803515" w:rsidP="00DF3BBA"/>
    <w:p w14:paraId="7F6BF95A" w14:textId="2AC70618" w:rsidR="007F5EFE" w:rsidRPr="00CA0F2B" w:rsidRDefault="00196D38" w:rsidP="009B6B99">
      <w:pPr>
        <w:pStyle w:val="a8"/>
        <w:spacing w:beforeLines="200" w:before="480" w:line="240" w:lineRule="auto"/>
        <w:jc w:val="center"/>
      </w:pPr>
      <w:r w:rsidRPr="00036DD8">
        <w:rPr>
          <w:rFonts w:hAnsi="ＭＳ 明朝"/>
          <w:sz w:val="40"/>
          <w:szCs w:val="40"/>
        </w:rPr>
        <w:t>20</w:t>
      </w:r>
      <w:r w:rsidR="007A7E8A" w:rsidRPr="00036DD8">
        <w:rPr>
          <w:rFonts w:hAnsi="ＭＳ 明朝" w:hint="eastAsia"/>
          <w:sz w:val="40"/>
          <w:szCs w:val="40"/>
        </w:rPr>
        <w:t>2</w:t>
      </w:r>
      <w:r w:rsidR="00FE5C4F">
        <w:rPr>
          <w:rFonts w:hAnsi="ＭＳ 明朝" w:hint="eastAsia"/>
          <w:sz w:val="40"/>
          <w:szCs w:val="40"/>
        </w:rPr>
        <w:t>2</w:t>
      </w:r>
      <w:r w:rsidR="00056F1C" w:rsidRPr="00036DD8">
        <w:rPr>
          <w:rFonts w:hAnsi="ＭＳ 明朝"/>
          <w:sz w:val="40"/>
          <w:szCs w:val="40"/>
        </w:rPr>
        <w:t>年</w:t>
      </w:r>
      <w:r w:rsidR="00056F1C" w:rsidRPr="00036DD8">
        <w:rPr>
          <w:rFonts w:hAnsi="ＭＳ 明朝" w:hint="eastAsia"/>
          <w:sz w:val="40"/>
          <w:szCs w:val="40"/>
        </w:rPr>
        <w:t xml:space="preserve"> </w:t>
      </w:r>
      <w:r w:rsidR="007F5EFE" w:rsidRPr="00036DD8">
        <w:rPr>
          <w:rFonts w:hAnsi="ＭＳ 明朝" w:hint="eastAsia"/>
          <w:sz w:val="40"/>
          <w:szCs w:val="40"/>
        </w:rPr>
        <w:t xml:space="preserve">佐賀高教組 </w:t>
      </w:r>
      <w:r w:rsidR="007A7E8A" w:rsidRPr="00036DD8">
        <w:rPr>
          <w:rFonts w:hAnsi="ＭＳ 明朝" w:hint="eastAsia"/>
          <w:sz w:val="40"/>
          <w:szCs w:val="40"/>
        </w:rPr>
        <w:t>春闘</w:t>
      </w:r>
      <w:r w:rsidR="0077783D" w:rsidRPr="00036DD8">
        <w:rPr>
          <w:rFonts w:hAnsi="ＭＳ 明朝" w:hint="eastAsia"/>
          <w:sz w:val="40"/>
          <w:szCs w:val="40"/>
        </w:rPr>
        <w:t>要求書</w:t>
      </w:r>
      <w:r w:rsidR="00FE5C4F">
        <w:rPr>
          <w:rFonts w:hAnsi="ＭＳ 明朝" w:hint="eastAsia"/>
          <w:sz w:val="40"/>
          <w:szCs w:val="40"/>
        </w:rPr>
        <w:t>（案）</w:t>
      </w:r>
    </w:p>
    <w:p w14:paraId="6C49E455" w14:textId="77777777" w:rsidR="007F5EFE" w:rsidRPr="00CA0F2B" w:rsidRDefault="007F5EFE" w:rsidP="009B6B99">
      <w:pPr>
        <w:pStyle w:val="a8"/>
        <w:spacing w:line="240" w:lineRule="auto"/>
      </w:pPr>
    </w:p>
    <w:p w14:paraId="69C98DC8" w14:textId="77777777" w:rsidR="00DF3BBA" w:rsidRPr="00CA0F2B" w:rsidRDefault="00DF3BBA" w:rsidP="009B6B99">
      <w:pPr>
        <w:pStyle w:val="a8"/>
        <w:spacing w:line="240" w:lineRule="auto"/>
      </w:pPr>
    </w:p>
    <w:p w14:paraId="1261E29F" w14:textId="77777777"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貴職におかれましては、本県教育行政の充実・発展にご尽力されていることに敬意を表します。</w:t>
      </w:r>
    </w:p>
    <w:p w14:paraId="503F9D91" w14:textId="46174D9C"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さて、</w:t>
      </w:r>
      <w:r w:rsidR="009F510F">
        <w:rPr>
          <w:rFonts w:hAnsiTheme="minorHAnsi" w:cstheme="minorBidi" w:hint="eastAsia"/>
          <w:kern w:val="2"/>
          <w:sz w:val="24"/>
        </w:rPr>
        <w:t>新型コロナウイルス</w:t>
      </w:r>
      <w:r w:rsidRPr="00F94A6D">
        <w:rPr>
          <w:rFonts w:hAnsiTheme="minorHAnsi" w:cstheme="minorBidi" w:hint="eastAsia"/>
          <w:kern w:val="2"/>
          <w:sz w:val="24"/>
        </w:rPr>
        <w:t>感染拡大の収束が見通せない</w:t>
      </w:r>
      <w:r w:rsidR="009F510F">
        <w:rPr>
          <w:rFonts w:hAnsiTheme="minorHAnsi" w:cstheme="minorBidi" w:hint="eastAsia"/>
          <w:kern w:val="2"/>
          <w:sz w:val="24"/>
        </w:rPr>
        <w:t>中</w:t>
      </w:r>
      <w:r w:rsidRPr="00F94A6D">
        <w:rPr>
          <w:rFonts w:hAnsiTheme="minorHAnsi" w:cstheme="minorBidi" w:hint="eastAsia"/>
          <w:kern w:val="2"/>
          <w:sz w:val="24"/>
        </w:rPr>
        <w:t>、学校での児童生徒及び教職員の感染防止及び学びの保障は最優先課題となっています。特に、ワクチン接種の対象となっていない児童生徒への対策は保護者・県民の強い願いと思います。</w:t>
      </w:r>
    </w:p>
    <w:p w14:paraId="338C992C" w14:textId="77777777"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少人数学級の実現や教職員を増やすことは、児童生徒の学ぶ権利の保障、コロナ禍で子どもたちを守ること、教職員の働き方改善につながります。</w:t>
      </w:r>
    </w:p>
    <w:p w14:paraId="33DCEA20" w14:textId="45739994"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昨年度から改正給特法が施行されましたが、上限時間を超えての業務が続いており、昨年来つづく学校現場での感染防止等での負担も加わっている中、産休や休職等による教員の不補充が重なり大変だ</w:t>
      </w:r>
      <w:r w:rsidR="009F510F">
        <w:rPr>
          <w:rFonts w:hAnsiTheme="minorHAnsi" w:cstheme="minorBidi" w:hint="eastAsia"/>
          <w:kern w:val="2"/>
          <w:sz w:val="24"/>
        </w:rPr>
        <w:t>、</w:t>
      </w:r>
      <w:r w:rsidRPr="00F94A6D">
        <w:rPr>
          <w:rFonts w:hAnsiTheme="minorHAnsi" w:cstheme="minorBidi" w:hint="eastAsia"/>
          <w:kern w:val="2"/>
          <w:sz w:val="24"/>
        </w:rPr>
        <w:t>との声が多く寄せられています。</w:t>
      </w:r>
    </w:p>
    <w:p w14:paraId="3D0EAFDB" w14:textId="77777777"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また、勤務時間外に生徒のために行っている補習等の業務は強制されるのに、「在校等時間」に含めないのは、真の働き方改革につながらないと批判があります。</w:t>
      </w:r>
    </w:p>
    <w:p w14:paraId="777D436A" w14:textId="18E98204"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佐賀高教組は</w:t>
      </w:r>
      <w:r w:rsidR="001714D0">
        <w:rPr>
          <w:rFonts w:hAnsiTheme="minorHAnsi" w:cstheme="minorBidi" w:hint="eastAsia"/>
          <w:kern w:val="2"/>
          <w:sz w:val="24"/>
        </w:rPr>
        <w:t>、</w:t>
      </w:r>
      <w:r w:rsidRPr="00F94A6D">
        <w:rPr>
          <w:rFonts w:hAnsiTheme="minorHAnsi" w:cstheme="minorBidi" w:hint="eastAsia"/>
          <w:kern w:val="2"/>
          <w:sz w:val="24"/>
        </w:rPr>
        <w:t>教職員のくらしといのちを守り、民主的でゆきとどいた教育を進め、「子どもたちの人格の完成に寄与する」という理念を実現すべく、全国の仲間とともに共闘を進め、引き続き諸問題に対し全力で対処していく所存です。</w:t>
      </w:r>
    </w:p>
    <w:p w14:paraId="1B903810" w14:textId="77777777"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このような状況の中、貴教育委員会には、わが国の民主教育と地方教育行政の独立を守るという気概で、教職員を支え励ます具体的施策の実行を期待する次第です。</w:t>
      </w:r>
    </w:p>
    <w:p w14:paraId="06C38FB7" w14:textId="77777777"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つきましては、例年通り現場の切実な声を集約した本要求書を提出し、地方公務員法第５５条に基づき教職員の賃金・権利等に関する交渉を求めます。</w:t>
      </w:r>
    </w:p>
    <w:p w14:paraId="176D010D" w14:textId="77777777" w:rsidR="00F94A6D" w:rsidRPr="00F94A6D"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教育的観点からも充分にご検討いただき、前進ある回答を期待します。</w:t>
      </w:r>
    </w:p>
    <w:p w14:paraId="7A9DC41F" w14:textId="2499CD7F" w:rsidR="00DF3BBA" w:rsidRDefault="00F94A6D" w:rsidP="001714D0">
      <w:pPr>
        <w:pStyle w:val="a8"/>
        <w:wordWrap/>
        <w:spacing w:beforeLines="50" w:before="120" w:line="0" w:lineRule="atLeast"/>
        <w:ind w:leftChars="350" w:left="735" w:rightChars="289" w:right="607" w:firstLineChars="87" w:firstLine="209"/>
        <w:rPr>
          <w:rFonts w:hAnsiTheme="minorHAnsi" w:cstheme="minorBidi"/>
          <w:kern w:val="2"/>
          <w:sz w:val="24"/>
        </w:rPr>
      </w:pPr>
      <w:r w:rsidRPr="00F94A6D">
        <w:rPr>
          <w:rFonts w:hAnsiTheme="minorHAnsi" w:cstheme="minorBidi" w:hint="eastAsia"/>
          <w:kern w:val="2"/>
          <w:sz w:val="24"/>
        </w:rPr>
        <w:t>なお、回答は教育長より文書でなされることをお願いいたします。</w:t>
      </w:r>
    </w:p>
    <w:p w14:paraId="3B6D4D1E" w14:textId="15B85D81" w:rsidR="00803515" w:rsidRDefault="00D12821" w:rsidP="001714D0">
      <w:pPr>
        <w:pStyle w:val="a8"/>
        <w:wordWrap/>
        <w:spacing w:beforeLines="50" w:before="120" w:line="0" w:lineRule="atLeast"/>
        <w:rPr>
          <w:rFonts w:hAnsiTheme="minorHAnsi" w:cstheme="minorBidi"/>
          <w:kern w:val="2"/>
          <w:sz w:val="24"/>
        </w:rPr>
      </w:pPr>
      <w:r>
        <w:rPr>
          <w:noProof/>
          <w:sz w:val="24"/>
          <w:szCs w:val="24"/>
        </w:rPr>
        <mc:AlternateContent>
          <mc:Choice Requires="wps">
            <w:drawing>
              <wp:anchor distT="0" distB="0" distL="114300" distR="114300" simplePos="0" relativeHeight="251660288" behindDoc="0" locked="0" layoutInCell="1" allowOverlap="1" wp14:anchorId="30959A15" wp14:editId="3B059468">
                <wp:simplePos x="0" y="0"/>
                <wp:positionH relativeFrom="column">
                  <wp:posOffset>2803398</wp:posOffset>
                </wp:positionH>
                <wp:positionV relativeFrom="paragraph">
                  <wp:posOffset>191770</wp:posOffset>
                </wp:positionV>
                <wp:extent cx="533400" cy="1254887"/>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533400" cy="12548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CF6AA" id="正方形/長方形 1" o:spid="_x0000_s1026" style="position:absolute;left:0;text-align:left;margin-left:220.75pt;margin-top:15.1pt;width:42pt;height:9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" fillcolor="white [3212]" stroked="f" strokeweight="1pt"/>
            </w:pict>
          </mc:Fallback>
        </mc:AlternateContent>
      </w:r>
    </w:p>
    <w:p w14:paraId="0C3485EE" w14:textId="7AF7F67F" w:rsidR="00803515" w:rsidRPr="00CA0F2B" w:rsidRDefault="00803515" w:rsidP="001714D0">
      <w:pPr>
        <w:pStyle w:val="a8"/>
        <w:wordWrap/>
        <w:spacing w:beforeLines="50" w:before="120" w:line="0" w:lineRule="atLeast"/>
        <w:rPr>
          <w:sz w:val="24"/>
          <w:szCs w:val="24"/>
        </w:rPr>
      </w:pPr>
    </w:p>
    <w:p w14:paraId="1179E1EF" w14:textId="5FDC79B5" w:rsidR="0088498E" w:rsidRDefault="0088498E">
      <w:pPr>
        <w:widowControl/>
        <w:jc w:val="left"/>
        <w:rPr>
          <w:rFonts w:hAnsi="ＭＳ 明朝" w:cs="ＭＳ 明朝"/>
          <w:kern w:val="0"/>
          <w:sz w:val="24"/>
          <w:szCs w:val="22"/>
        </w:rPr>
      </w:pPr>
      <w:r>
        <w:rPr>
          <w:rFonts w:hAnsi="ＭＳ 明朝" w:hint="eastAsia"/>
          <w:noProof/>
          <w:sz w:val="24"/>
          <w:szCs w:val="24"/>
        </w:rPr>
        <mc:AlternateContent>
          <mc:Choice Requires="wps">
            <w:drawing>
              <wp:anchor distT="0" distB="0" distL="114300" distR="114300" simplePos="0" relativeHeight="251659264" behindDoc="0" locked="0" layoutInCell="1" allowOverlap="1" wp14:anchorId="6375275A" wp14:editId="3E1DFC12">
                <wp:simplePos x="0" y="0"/>
                <wp:positionH relativeFrom="column">
                  <wp:posOffset>2562225</wp:posOffset>
                </wp:positionH>
                <wp:positionV relativeFrom="paragraph">
                  <wp:posOffset>1883410</wp:posOffset>
                </wp:positionV>
                <wp:extent cx="933450" cy="571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3345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73238" id="正方形/長方形 2" o:spid="_x0000_s1026" style="position:absolute;left:0;text-align:left;margin-left:201.75pt;margin-top:148.3pt;width:73.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" fillcolor="white [3212]" stroked="f" strokeweight="1pt"/>
            </w:pict>
          </mc:Fallback>
        </mc:AlternateContent>
      </w:r>
      <w:r w:rsidR="008F7778" w:rsidRPr="00CA0F2B">
        <w:rPr>
          <w:rFonts w:hAnsi="ＭＳ 明朝"/>
          <w:sz w:val="24"/>
          <w:szCs w:val="22"/>
        </w:rPr>
        <w:br w:type="page"/>
      </w:r>
    </w:p>
    <w:p w14:paraId="2E28899E" w14:textId="12DDCD71" w:rsidR="008F7778" w:rsidRPr="00036DD8" w:rsidRDefault="008F7778" w:rsidP="00803515">
      <w:pPr>
        <w:pStyle w:val="14-6p20pt"/>
        <w:spacing w:line="0" w:lineRule="atLeast"/>
        <w:rPr>
          <w:b w:val="0"/>
        </w:rPr>
      </w:pPr>
      <w:r w:rsidRPr="00036DD8">
        <w:rPr>
          <w:rFonts w:hint="eastAsia"/>
          <w:b w:val="0"/>
        </w:rPr>
        <w:lastRenderedPageBreak/>
        <w:t>[1].教職員課</w:t>
      </w:r>
    </w:p>
    <w:p w14:paraId="02D3BB0C" w14:textId="77777777" w:rsidR="001714D0" w:rsidRPr="00036DD8" w:rsidRDefault="001714D0" w:rsidP="00803515">
      <w:pPr>
        <w:pStyle w:val="12311pt0mm3"/>
        <w:spacing w:beforeLines="50" w:before="120" w:line="0" w:lineRule="atLeast"/>
        <w:rPr>
          <w:b w:val="0"/>
          <w:szCs w:val="22"/>
          <w:bdr w:val="single" w:sz="4" w:space="0" w:color="auto"/>
        </w:rPr>
      </w:pPr>
    </w:p>
    <w:p w14:paraId="64344950" w14:textId="4EFAB3E2" w:rsidR="00397C46" w:rsidRPr="00036DD8" w:rsidRDefault="00F732D9" w:rsidP="00803515">
      <w:pPr>
        <w:pStyle w:val="12311pt0mm3"/>
        <w:spacing w:beforeLines="50" w:before="120" w:line="0" w:lineRule="atLeast"/>
        <w:rPr>
          <w:b w:val="0"/>
          <w:szCs w:val="22"/>
          <w:bdr w:val="single" w:sz="4" w:space="0" w:color="auto"/>
        </w:rPr>
      </w:pPr>
      <w:r w:rsidRPr="00036DD8">
        <w:rPr>
          <w:rFonts w:hint="eastAsia"/>
          <w:b w:val="0"/>
          <w:szCs w:val="22"/>
          <w:bdr w:val="single" w:sz="4" w:space="0" w:color="auto"/>
        </w:rPr>
        <w:t>１．賃金等に関する項目</w:t>
      </w:r>
    </w:p>
    <w:p w14:paraId="33B49D5C" w14:textId="6FE4E56C"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１</w:t>
      </w:r>
      <w:r w:rsidRPr="00036DD8">
        <w:rPr>
          <w:rFonts w:asciiTheme="minorEastAsia" w:eastAsiaTheme="minorEastAsia" w:hAnsiTheme="minorEastAsia" w:hint="eastAsia"/>
          <w:sz w:val="21"/>
          <w:szCs w:val="21"/>
        </w:rPr>
        <w:t>)「人事評価制度」の勤勉手当・昇給への反映について、組合と十分に協議をすること。</w:t>
      </w:r>
    </w:p>
    <w:p w14:paraId="330598A1"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①BC評価の分布率の上限を定めること</w:t>
      </w:r>
    </w:p>
    <w:p w14:paraId="78BD39E4" w14:textId="654DE571"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②制度の公平性・透明性を担保するために結果(年齢層・分布等)を開示し、信頼性を高めること。</w:t>
      </w:r>
    </w:p>
    <w:p w14:paraId="78680354" w14:textId="7499791C" w:rsidR="00803515" w:rsidRPr="00036DD8" w:rsidRDefault="00803515"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③苦情申し立て制度を実効あるものにすること。</w:t>
      </w:r>
    </w:p>
    <w:p w14:paraId="0E62E521" w14:textId="1EC51EBB"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２</w:t>
      </w:r>
      <w:r w:rsidRPr="00036DD8">
        <w:rPr>
          <w:rFonts w:asciiTheme="minorEastAsia" w:eastAsiaTheme="minorEastAsia" w:hAnsiTheme="minorEastAsia" w:hint="eastAsia"/>
          <w:sz w:val="21"/>
          <w:szCs w:val="21"/>
        </w:rPr>
        <w:t>)給与特別措置法を廃止し、労働基準法第37条に基づく時間外勤務手当制度を適用するよう国へ申し入れること。(全国要請)</w:t>
      </w:r>
    </w:p>
    <w:p w14:paraId="02FCDBDD"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①休祝日の部活指導等の出勤は業務とし、休日出勤扱いとすること。</w:t>
      </w:r>
    </w:p>
    <w:p w14:paraId="398B5B97"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②当面の間、教職員の時間外勤務の実態に即した独自の手当を創設し運用すること。</w:t>
      </w:r>
    </w:p>
    <w:p w14:paraId="32459370"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③時間外勤務を縮減するための新たな職員の雇用施策をすすめること。</w:t>
      </w:r>
    </w:p>
    <w:p w14:paraId="32360987" w14:textId="69CEAC19" w:rsidR="004317E2" w:rsidRPr="00036DD8" w:rsidRDefault="004317E2" w:rsidP="00803515">
      <w:pPr>
        <w:spacing w:line="0" w:lineRule="atLeast"/>
        <w:rPr>
          <w:rFonts w:asciiTheme="minorEastAsia" w:eastAsiaTheme="minorEastAsia" w:hAnsiTheme="minorEastAsia"/>
        </w:rPr>
      </w:pPr>
      <w:r w:rsidRPr="00036DD8">
        <w:rPr>
          <w:rFonts w:asciiTheme="minorEastAsia" w:eastAsiaTheme="minorEastAsia" w:hAnsiTheme="minorEastAsia" w:hint="eastAsia"/>
        </w:rPr>
        <w:t>(</w:t>
      </w:r>
      <w:r w:rsidR="00803515" w:rsidRPr="00036DD8">
        <w:rPr>
          <w:rFonts w:asciiTheme="minorEastAsia" w:eastAsiaTheme="minorEastAsia" w:hAnsiTheme="minorEastAsia" w:hint="eastAsia"/>
        </w:rPr>
        <w:t>３</w:t>
      </w:r>
      <w:r w:rsidRPr="00036DD8">
        <w:rPr>
          <w:rFonts w:asciiTheme="minorEastAsia" w:eastAsiaTheme="minorEastAsia" w:hAnsiTheme="minorEastAsia" w:hint="eastAsia"/>
        </w:rPr>
        <w:t>)多面に悪影響を与える変形労働時間制を本県には導入しないこと。</w:t>
      </w:r>
    </w:p>
    <w:p w14:paraId="6A7B7FAD" w14:textId="00E44C58"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４</w:t>
      </w:r>
      <w:r w:rsidRPr="00036DD8">
        <w:rPr>
          <w:rFonts w:asciiTheme="minorEastAsia" w:eastAsiaTheme="minorEastAsia" w:hAnsiTheme="minorEastAsia" w:hint="eastAsia"/>
          <w:sz w:val="21"/>
          <w:szCs w:val="21"/>
        </w:rPr>
        <w:t>)給料の調整額・義務特手当の基本額を引き上げること。</w:t>
      </w:r>
    </w:p>
    <w:p w14:paraId="0681FFF6" w14:textId="1198E6D5"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５</w:t>
      </w:r>
      <w:r w:rsidRPr="00036DD8">
        <w:rPr>
          <w:rFonts w:asciiTheme="minorEastAsia" w:eastAsiaTheme="minorEastAsia" w:hAnsiTheme="minorEastAsia" w:hint="eastAsia"/>
          <w:sz w:val="21"/>
          <w:szCs w:val="21"/>
        </w:rPr>
        <w:t>)すべての初任給格付けを改善すること。(青年)</w:t>
      </w:r>
    </w:p>
    <w:p w14:paraId="369CFDD0" w14:textId="53CB32E0"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６</w:t>
      </w:r>
      <w:r w:rsidRPr="00036DD8">
        <w:rPr>
          <w:rFonts w:asciiTheme="minorEastAsia" w:eastAsiaTheme="minorEastAsia" w:hAnsiTheme="minorEastAsia" w:hint="eastAsia"/>
          <w:sz w:val="21"/>
          <w:szCs w:val="21"/>
        </w:rPr>
        <w:t>)</w:t>
      </w:r>
      <w:r w:rsidRPr="00036DD8">
        <w:rPr>
          <w:rFonts w:asciiTheme="minorEastAsia" w:eastAsiaTheme="minorEastAsia" w:hAnsiTheme="minorEastAsia"/>
          <w:sz w:val="21"/>
          <w:szCs w:val="21"/>
        </w:rPr>
        <w:t>学校現業職員の賃金決定については、教育委員会規則(佐賀県教育庁および学校その他の教育機関に勤務する現業職員の規則)を改正し、賃金交渉権を確立させること。</w:t>
      </w:r>
      <w:r w:rsidRPr="00036DD8">
        <w:rPr>
          <w:rFonts w:asciiTheme="minorEastAsia" w:eastAsiaTheme="minorEastAsia" w:hAnsiTheme="minorEastAsia" w:hint="eastAsia"/>
          <w:sz w:val="21"/>
          <w:szCs w:val="21"/>
        </w:rPr>
        <w:t>(現業)</w:t>
      </w:r>
    </w:p>
    <w:p w14:paraId="6952CC1D" w14:textId="5CDC16CF" w:rsidR="004317E2" w:rsidRPr="00036DD8" w:rsidRDefault="004317E2" w:rsidP="00F72D6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７</w:t>
      </w:r>
      <w:r w:rsidRPr="00036DD8">
        <w:rPr>
          <w:rFonts w:asciiTheme="minorEastAsia" w:eastAsiaTheme="minorEastAsia" w:hAnsiTheme="minorEastAsia" w:hint="eastAsia"/>
          <w:sz w:val="21"/>
          <w:szCs w:val="21"/>
        </w:rPr>
        <w:t>)前歴換算基準を改善すること。採用</w:t>
      </w:r>
      <w:r w:rsidR="00F72D65" w:rsidRPr="00036DD8">
        <w:rPr>
          <w:rFonts w:asciiTheme="minorEastAsia" w:eastAsiaTheme="minorEastAsia" w:hAnsiTheme="minorEastAsia" w:hint="eastAsia"/>
          <w:sz w:val="21"/>
          <w:szCs w:val="21"/>
        </w:rPr>
        <w:t>時の年齢</w:t>
      </w:r>
      <w:r w:rsidRPr="00036DD8">
        <w:rPr>
          <w:rFonts w:asciiTheme="minorEastAsia" w:eastAsiaTheme="minorEastAsia" w:hAnsiTheme="minorEastAsia" w:hint="eastAsia"/>
          <w:sz w:val="21"/>
          <w:szCs w:val="21"/>
        </w:rPr>
        <w:t>による給料の不均衡、不合理を是正すること。</w:t>
      </w:r>
    </w:p>
    <w:p w14:paraId="1EAEF321" w14:textId="0774AEB2"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８</w:t>
      </w:r>
      <w:r w:rsidRPr="00036DD8">
        <w:rPr>
          <w:rFonts w:asciiTheme="minorEastAsia" w:eastAsiaTheme="minorEastAsia" w:hAnsiTheme="minorEastAsia" w:hint="eastAsia"/>
          <w:sz w:val="21"/>
          <w:szCs w:val="21"/>
        </w:rPr>
        <w:t>)臨任教職員の賃金については、初任給格付けの引き上げ及び毎年昇給を行うこと。同一労働・同一賃金の原則に則り、常勤講師については5年経過後に2級賃金相当に改善すること。</w:t>
      </w:r>
    </w:p>
    <w:p w14:paraId="2BEA5B3C" w14:textId="31E01E05"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９</w:t>
      </w:r>
      <w:r w:rsidRPr="00036DD8">
        <w:rPr>
          <w:rFonts w:asciiTheme="minorEastAsia" w:eastAsiaTheme="minorEastAsia" w:hAnsiTheme="minorEastAsia" w:hint="eastAsia"/>
          <w:sz w:val="21"/>
          <w:szCs w:val="21"/>
        </w:rPr>
        <w:t>)同一労働・同一賃金の原則に則り、全非常勤職員の賃金および待遇を改善すること。(臨時)</w:t>
      </w:r>
    </w:p>
    <w:p w14:paraId="58BAD0C1"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①非常勤講師の時間給単価を引き上げること。(当面3,000円)</w:t>
      </w:r>
    </w:p>
    <w:p w14:paraId="11E772A7"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②勤務に授業待機時間を含め、教材研究時間の給与を上乗せすること。 </w:t>
      </w:r>
    </w:p>
    <w:p w14:paraId="772631C7"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③臨時休校等で勤務できなかった場合にも、収入を補償すること。</w:t>
      </w:r>
    </w:p>
    <w:p w14:paraId="55D8D0AC" w14:textId="6DF2BB9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10</w:t>
      </w:r>
      <w:r w:rsidRPr="00036DD8">
        <w:rPr>
          <w:rFonts w:asciiTheme="minorEastAsia" w:eastAsiaTheme="minorEastAsia" w:hAnsiTheme="minorEastAsia" w:hint="eastAsia"/>
          <w:sz w:val="21"/>
          <w:szCs w:val="21"/>
        </w:rPr>
        <w:t>)会計年度任用職員制度について</w:t>
      </w:r>
    </w:p>
    <w:p w14:paraId="79CA418E"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①制度の在り方ついて、今後も職員団体との交渉・協議を継続すること。</w:t>
      </w:r>
    </w:p>
    <w:p w14:paraId="5F41D414" w14:textId="77777777" w:rsidR="004317E2" w:rsidRPr="00036DD8" w:rsidRDefault="004317E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②給与水準が年収ベースで向上したか検証し、さらに、月収ベースでの水準維持を保障すること。</w:t>
      </w:r>
    </w:p>
    <w:p w14:paraId="5CE1D550" w14:textId="5521B5B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11</w:t>
      </w:r>
      <w:r w:rsidRPr="00036DD8">
        <w:rPr>
          <w:rFonts w:asciiTheme="minorEastAsia" w:eastAsiaTheme="minorEastAsia" w:hAnsiTheme="minorEastAsia" w:hint="eastAsia"/>
          <w:sz w:val="21"/>
          <w:szCs w:val="21"/>
        </w:rPr>
        <w:t>)実習教員は教員免許を取得し「実習教諭」の辞令交付後、直ちに2級昇格とすること。(実教)</w:t>
      </w:r>
    </w:p>
    <w:p w14:paraId="5EC13906" w14:textId="7D144AED"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12</w:t>
      </w:r>
      <w:r w:rsidRPr="00036DD8">
        <w:rPr>
          <w:rFonts w:asciiTheme="minorEastAsia" w:eastAsiaTheme="minorEastAsia" w:hAnsiTheme="minorEastAsia" w:hint="eastAsia"/>
          <w:sz w:val="21"/>
          <w:szCs w:val="21"/>
        </w:rPr>
        <w:t>)実教・寄宿舎指導員は2級昇格後に昇給の4号加算を実施すること。(実教)(舎)</w:t>
      </w:r>
    </w:p>
    <w:p w14:paraId="49508533" w14:textId="2B918EE4"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3</w:t>
      </w:r>
      <w:r w:rsidRPr="00036DD8">
        <w:rPr>
          <w:rFonts w:asciiTheme="minorEastAsia" w:eastAsiaTheme="minorEastAsia" w:hAnsiTheme="minorEastAsia" w:hint="eastAsia"/>
          <w:sz w:val="21"/>
          <w:szCs w:val="21"/>
        </w:rPr>
        <w:t>)55歳を超える教職員全員の定期昇給を実施すること。(壮年)</w:t>
      </w:r>
    </w:p>
    <w:p w14:paraId="7553D2D5"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(14)再任用職員の賃金について早急に改善すること。(壮年)</w:t>
      </w:r>
    </w:p>
    <w:p w14:paraId="2BCC30B6"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①再任用時の賃下げ・手当廃止を撤回し、同一労働・同一賃金に基づき100％支給すること。</w:t>
      </w:r>
    </w:p>
    <w:p w14:paraId="53758F5B"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②具体的には毎年昇給の実施、扶養手当支給など、生計維持に十分な賃金を保障すること。</w:t>
      </w:r>
    </w:p>
    <w:p w14:paraId="6A273BE9" w14:textId="69EEDA86"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15</w:t>
      </w:r>
      <w:r w:rsidRPr="00036DD8">
        <w:rPr>
          <w:rFonts w:asciiTheme="minorEastAsia" w:eastAsiaTheme="minorEastAsia" w:hAnsiTheme="minorEastAsia" w:hint="eastAsia"/>
          <w:sz w:val="21"/>
          <w:szCs w:val="21"/>
        </w:rPr>
        <w:t>)介護部分休暇だけでなく介護休暇・介護部分休業を有給として一本化すること。</w:t>
      </w:r>
    </w:p>
    <w:p w14:paraId="7E3255F2" w14:textId="68E74FF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16</w:t>
      </w:r>
      <w:r w:rsidRPr="00036DD8">
        <w:rPr>
          <w:rFonts w:asciiTheme="minorEastAsia" w:eastAsiaTheme="minorEastAsia" w:hAnsiTheme="minorEastAsia" w:hint="eastAsia"/>
          <w:sz w:val="21"/>
          <w:szCs w:val="21"/>
        </w:rPr>
        <w:t>)育児休業中の給与保障については、県の負担で所得補償を70％へ引き上げ、期間を満3歳まで延長を行うこと。(女性)</w:t>
      </w:r>
    </w:p>
    <w:p w14:paraId="1F1F5652" w14:textId="2483098D"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17</w:t>
      </w:r>
      <w:r w:rsidRPr="00036DD8">
        <w:rPr>
          <w:rFonts w:asciiTheme="minorEastAsia" w:eastAsiaTheme="minorEastAsia" w:hAnsiTheme="minorEastAsia" w:hint="eastAsia"/>
          <w:sz w:val="21"/>
          <w:szCs w:val="21"/>
        </w:rPr>
        <w:t>)ガソリン高騰、増税を考慮し通勤手当の改善、また有料道路使用を自由に認めること。</w:t>
      </w:r>
    </w:p>
    <w:p w14:paraId="103F4F20" w14:textId="451D2C81"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18</w:t>
      </w:r>
      <w:r w:rsidRPr="00036DD8">
        <w:rPr>
          <w:rFonts w:asciiTheme="minorEastAsia" w:eastAsiaTheme="minorEastAsia" w:hAnsiTheme="minorEastAsia" w:hint="eastAsia"/>
          <w:sz w:val="21"/>
          <w:szCs w:val="21"/>
        </w:rPr>
        <w:t>)月中途採用者への通勤手当、扶養手当、住居手当を日割りで支給するように条例・規則を改正すること。</w:t>
      </w:r>
    </w:p>
    <w:p w14:paraId="0A85EB0D" w14:textId="068D0891" w:rsidR="00397C46" w:rsidRPr="00036DD8" w:rsidRDefault="002706E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19</w:t>
      </w:r>
      <w:r w:rsidRPr="00036DD8">
        <w:rPr>
          <w:rFonts w:asciiTheme="minorEastAsia" w:eastAsiaTheme="minorEastAsia" w:hAnsiTheme="minorEastAsia" w:hint="eastAsia"/>
          <w:sz w:val="21"/>
          <w:szCs w:val="21"/>
        </w:rPr>
        <w:t>)</w:t>
      </w:r>
      <w:r w:rsidR="00397C46" w:rsidRPr="00036DD8">
        <w:rPr>
          <w:rFonts w:asciiTheme="minorEastAsia" w:eastAsiaTheme="minorEastAsia" w:hAnsiTheme="minorEastAsia" w:hint="eastAsia"/>
          <w:sz w:val="21"/>
          <w:szCs w:val="21"/>
        </w:rPr>
        <w:t>部活動手当と制度について、抜本的な改善を行う事</w:t>
      </w:r>
    </w:p>
    <w:p w14:paraId="4E970127" w14:textId="77777777" w:rsidR="00397C46" w:rsidRPr="00036DD8" w:rsidRDefault="00397C46"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①すべて部活動に対して平日も含めた１時間単位での支給とすること。</w:t>
      </w:r>
    </w:p>
    <w:p w14:paraId="12140E30" w14:textId="77777777" w:rsidR="00397C46" w:rsidRPr="00036DD8" w:rsidRDefault="00397C46"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②支給単価を時間外手当並みに改善すること。</w:t>
      </w:r>
    </w:p>
    <w:p w14:paraId="2670F2D3" w14:textId="557DF715" w:rsidR="00397C46" w:rsidRPr="00036DD8" w:rsidRDefault="00397C46"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③週休日における生徒引率業務については、教員特殊業務手当(3号・4号)及び旅費･日当を支給し、振り休を取得させること。</w:t>
      </w:r>
    </w:p>
    <w:p w14:paraId="562042A5" w14:textId="1CE11CAB" w:rsidR="00397C46" w:rsidRPr="00036DD8" w:rsidRDefault="002706E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20</w:t>
      </w:r>
      <w:r w:rsidRPr="00036DD8">
        <w:rPr>
          <w:rFonts w:asciiTheme="minorEastAsia" w:eastAsiaTheme="minorEastAsia" w:hAnsiTheme="minorEastAsia" w:hint="eastAsia"/>
          <w:sz w:val="21"/>
          <w:szCs w:val="21"/>
        </w:rPr>
        <w:t>)</w:t>
      </w:r>
      <w:r w:rsidR="00397C46" w:rsidRPr="00036DD8">
        <w:rPr>
          <w:rFonts w:asciiTheme="minorEastAsia" w:eastAsiaTheme="minorEastAsia" w:hAnsiTheme="minorEastAsia" w:hint="eastAsia"/>
          <w:sz w:val="21"/>
          <w:szCs w:val="21"/>
        </w:rPr>
        <w:t>部活指導に伴って顧問の私費負担となっている経費を県費負担とすること。</w:t>
      </w:r>
      <w:r w:rsidR="00AC7D2D" w:rsidRPr="00036DD8">
        <w:rPr>
          <w:rFonts w:asciiTheme="minorEastAsia" w:eastAsiaTheme="minorEastAsia" w:hAnsiTheme="minorEastAsia" w:hint="eastAsia"/>
          <w:sz w:val="21"/>
          <w:szCs w:val="21"/>
        </w:rPr>
        <w:t>(青年)</w:t>
      </w:r>
    </w:p>
    <w:p w14:paraId="2EA9A469" w14:textId="347F50AD" w:rsidR="00397C46" w:rsidRPr="00036DD8" w:rsidRDefault="00397C46"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w:t>
      </w:r>
      <w:r w:rsidR="00AC7D2D" w:rsidRPr="00036DD8">
        <w:rPr>
          <w:rFonts w:asciiTheme="minorEastAsia" w:eastAsiaTheme="minorEastAsia" w:hAnsiTheme="minorEastAsia" w:hint="eastAsia"/>
          <w:sz w:val="21"/>
          <w:szCs w:val="21"/>
        </w:rPr>
        <w:t>①</w:t>
      </w:r>
      <w:r w:rsidRPr="00036DD8">
        <w:rPr>
          <w:rFonts w:asciiTheme="minorEastAsia" w:eastAsiaTheme="minorEastAsia" w:hAnsiTheme="minorEastAsia" w:hint="eastAsia"/>
          <w:sz w:val="21"/>
          <w:szCs w:val="21"/>
        </w:rPr>
        <w:t>講習会費用・審判免許取得費用・ユニフォーム代等</w:t>
      </w:r>
    </w:p>
    <w:p w14:paraId="3D151C46" w14:textId="0B711604" w:rsidR="00397C46" w:rsidRPr="00036DD8" w:rsidRDefault="00D603E7"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w:t>
      </w:r>
      <w:r w:rsidR="00AC7D2D" w:rsidRPr="00036DD8">
        <w:rPr>
          <w:rFonts w:asciiTheme="minorEastAsia" w:eastAsiaTheme="minorEastAsia" w:hAnsiTheme="minorEastAsia" w:hint="eastAsia"/>
          <w:sz w:val="21"/>
          <w:szCs w:val="21"/>
        </w:rPr>
        <w:t>②</w:t>
      </w:r>
      <w:r w:rsidR="00397C46" w:rsidRPr="00036DD8">
        <w:rPr>
          <w:rFonts w:asciiTheme="minorEastAsia" w:eastAsiaTheme="minorEastAsia" w:hAnsiTheme="minorEastAsia" w:hint="eastAsia"/>
          <w:sz w:val="21"/>
          <w:szCs w:val="21"/>
        </w:rPr>
        <w:t>バス運転手費用を県費負担とすること。</w:t>
      </w:r>
    </w:p>
    <w:p w14:paraId="38DF43A8" w14:textId="6F6D2CF8" w:rsidR="00C04D59" w:rsidRPr="00036DD8" w:rsidRDefault="00C04D59"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1</w:t>
      </w:r>
      <w:r w:rsidRPr="00036DD8">
        <w:rPr>
          <w:rFonts w:asciiTheme="minorEastAsia" w:eastAsiaTheme="minorEastAsia" w:hAnsiTheme="minorEastAsia" w:hint="eastAsia"/>
          <w:sz w:val="21"/>
          <w:szCs w:val="21"/>
        </w:rPr>
        <w:t>)</w:t>
      </w:r>
      <w:r w:rsidRPr="00036DD8">
        <w:rPr>
          <w:rFonts w:asciiTheme="minorEastAsia" w:eastAsiaTheme="minorEastAsia" w:hAnsiTheme="minorEastAsia"/>
          <w:sz w:val="21"/>
          <w:szCs w:val="21"/>
        </w:rPr>
        <w:t>寄宿舎指導員の業務</w:t>
      </w:r>
      <w:r w:rsidRPr="00036DD8">
        <w:rPr>
          <w:rFonts w:asciiTheme="minorEastAsia" w:eastAsiaTheme="minorEastAsia" w:hAnsiTheme="minorEastAsia" w:hint="eastAsia"/>
          <w:sz w:val="21"/>
          <w:szCs w:val="21"/>
        </w:rPr>
        <w:t>およびシフトの</w:t>
      </w:r>
      <w:r w:rsidRPr="00036DD8">
        <w:rPr>
          <w:rFonts w:asciiTheme="minorEastAsia" w:eastAsiaTheme="minorEastAsia" w:hAnsiTheme="minorEastAsia"/>
          <w:sz w:val="21"/>
          <w:szCs w:val="21"/>
        </w:rPr>
        <w:t>特殊性を考慮し、夜間勤務手当を</w:t>
      </w:r>
      <w:r w:rsidRPr="00036DD8">
        <w:rPr>
          <w:rFonts w:asciiTheme="minorEastAsia" w:eastAsiaTheme="minorEastAsia" w:hAnsiTheme="minorEastAsia" w:hint="eastAsia"/>
          <w:sz w:val="21"/>
          <w:szCs w:val="21"/>
        </w:rPr>
        <w:t>改善</w:t>
      </w:r>
      <w:r w:rsidRPr="00036DD8">
        <w:rPr>
          <w:rFonts w:asciiTheme="minorEastAsia" w:eastAsiaTheme="minorEastAsia" w:hAnsiTheme="minorEastAsia"/>
          <w:sz w:val="21"/>
          <w:szCs w:val="21"/>
        </w:rPr>
        <w:t>すること。</w:t>
      </w:r>
      <w:r w:rsidRPr="00036DD8">
        <w:rPr>
          <w:rFonts w:asciiTheme="minorEastAsia" w:eastAsiaTheme="minorEastAsia" w:hAnsiTheme="minorEastAsia" w:hint="eastAsia"/>
          <w:sz w:val="21"/>
          <w:szCs w:val="21"/>
        </w:rPr>
        <w:t>(舎)</w:t>
      </w:r>
    </w:p>
    <w:p w14:paraId="230BC4A6" w14:textId="57346C21" w:rsidR="00397C46" w:rsidRPr="00036DD8" w:rsidRDefault="002706E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2</w:t>
      </w:r>
      <w:r w:rsidRPr="00036DD8">
        <w:rPr>
          <w:rFonts w:asciiTheme="minorEastAsia" w:eastAsiaTheme="minorEastAsia" w:hAnsiTheme="minorEastAsia" w:hint="eastAsia"/>
          <w:sz w:val="21"/>
          <w:szCs w:val="21"/>
        </w:rPr>
        <w:t>)</w:t>
      </w:r>
      <w:r w:rsidR="00397C46" w:rsidRPr="00036DD8">
        <w:rPr>
          <w:rFonts w:asciiTheme="minorEastAsia" w:eastAsiaTheme="minorEastAsia" w:hAnsiTheme="minorEastAsia" w:hint="eastAsia"/>
          <w:sz w:val="21"/>
          <w:szCs w:val="21"/>
        </w:rPr>
        <w:t>寄宿舎の運営に携わる職務に応じた手当を創設し支給すること</w:t>
      </w:r>
      <w:r w:rsidR="00397C46" w:rsidRPr="00036DD8">
        <w:rPr>
          <w:rFonts w:asciiTheme="minorEastAsia" w:eastAsiaTheme="minorEastAsia" w:hAnsiTheme="minorEastAsia"/>
          <w:sz w:val="21"/>
          <w:szCs w:val="21"/>
        </w:rPr>
        <w:t>。</w:t>
      </w:r>
      <w:r w:rsidR="00397C46" w:rsidRPr="00036DD8">
        <w:rPr>
          <w:rFonts w:asciiTheme="minorEastAsia" w:eastAsiaTheme="minorEastAsia" w:hAnsiTheme="minorEastAsia" w:hint="eastAsia"/>
          <w:sz w:val="21"/>
          <w:szCs w:val="21"/>
        </w:rPr>
        <w:t>(舎)</w:t>
      </w:r>
    </w:p>
    <w:p w14:paraId="7DE8D340" w14:textId="57FA1B89" w:rsidR="00C36DAB" w:rsidRPr="00036DD8" w:rsidRDefault="002706E4" w:rsidP="00803515">
      <w:pPr>
        <w:pStyle w:val="3150mm2-2"/>
        <w:spacing w:line="0" w:lineRule="atLeast"/>
        <w:ind w:left="420" w:hanging="420"/>
        <w:rPr>
          <w:rFonts w:asciiTheme="minorEastAsia" w:eastAsiaTheme="minorEastAsia" w:hAnsiTheme="minorEastAsia"/>
          <w:sz w:val="21"/>
          <w:szCs w:val="21"/>
        </w:rPr>
      </w:pPr>
      <w:bookmarkStart w:id="0" w:name="_Hlk71892462"/>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3</w:t>
      </w:r>
      <w:r w:rsidRPr="00036DD8">
        <w:rPr>
          <w:rFonts w:asciiTheme="minorEastAsia" w:eastAsiaTheme="minorEastAsia" w:hAnsiTheme="minorEastAsia" w:hint="eastAsia"/>
          <w:sz w:val="21"/>
          <w:szCs w:val="21"/>
        </w:rPr>
        <w:t>)</w:t>
      </w:r>
      <w:r w:rsidR="00C36DAB" w:rsidRPr="00036DD8">
        <w:rPr>
          <w:rFonts w:asciiTheme="minorEastAsia" w:eastAsiaTheme="minorEastAsia" w:hAnsiTheme="minorEastAsia" w:hint="eastAsia"/>
          <w:sz w:val="21"/>
          <w:szCs w:val="21"/>
        </w:rPr>
        <w:t>定年延長については、国の制度設計に追従するだけでなく、佐賀県としても問題点を掘り下げ、独自の改善策を講じること。(壮年)</w:t>
      </w:r>
    </w:p>
    <w:bookmarkEnd w:id="0"/>
    <w:p w14:paraId="76D39698" w14:textId="4AB06E8E" w:rsidR="00C36DAB" w:rsidRPr="00036DD8" w:rsidRDefault="002706E4"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4</w:t>
      </w:r>
      <w:r w:rsidRPr="00036DD8">
        <w:rPr>
          <w:rFonts w:asciiTheme="minorEastAsia" w:eastAsiaTheme="minorEastAsia" w:hAnsiTheme="minorEastAsia" w:hint="eastAsia"/>
          <w:sz w:val="21"/>
          <w:szCs w:val="21"/>
        </w:rPr>
        <w:t>)</w:t>
      </w:r>
      <w:r w:rsidR="00C36DAB" w:rsidRPr="00036DD8">
        <w:rPr>
          <w:rFonts w:asciiTheme="minorEastAsia" w:eastAsiaTheme="minorEastAsia" w:hAnsiTheme="minorEastAsia"/>
          <w:sz w:val="21"/>
          <w:szCs w:val="21"/>
        </w:rPr>
        <w:t>学校現業職の63歳定年を維持すること。</w:t>
      </w:r>
      <w:r w:rsidR="00C36DAB" w:rsidRPr="00036DD8">
        <w:rPr>
          <w:rFonts w:asciiTheme="minorEastAsia" w:eastAsiaTheme="minorEastAsia" w:hAnsiTheme="minorEastAsia" w:hint="eastAsia"/>
          <w:sz w:val="21"/>
          <w:szCs w:val="21"/>
        </w:rPr>
        <w:t>(現業)</w:t>
      </w:r>
    </w:p>
    <w:p w14:paraId="38D41CFE" w14:textId="12DEE051"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25</w:t>
      </w:r>
      <w:r w:rsidRPr="00036DD8">
        <w:rPr>
          <w:rFonts w:asciiTheme="minorEastAsia" w:eastAsiaTheme="minorEastAsia" w:hAnsiTheme="minorEastAsia" w:hint="eastAsia"/>
          <w:sz w:val="21"/>
          <w:szCs w:val="21"/>
        </w:rPr>
        <w:t>)早期退職者に対する退職手当の割り増し分を増額すること。(壮年)</w:t>
      </w:r>
    </w:p>
    <w:p w14:paraId="0B503435" w14:textId="77777777" w:rsidR="00726DE4" w:rsidRPr="00036DD8" w:rsidRDefault="00726DE4" w:rsidP="00803515">
      <w:pPr>
        <w:pStyle w:val="3150mm2-2"/>
        <w:spacing w:line="0" w:lineRule="atLeast"/>
        <w:ind w:left="420" w:hanging="420"/>
        <w:rPr>
          <w:rFonts w:asciiTheme="minorEastAsia" w:eastAsiaTheme="minorEastAsia" w:hAnsiTheme="minorEastAsia"/>
          <w:sz w:val="21"/>
          <w:szCs w:val="21"/>
        </w:rPr>
      </w:pPr>
    </w:p>
    <w:p w14:paraId="428A6A8F" w14:textId="27DD9498" w:rsidR="00C36DAB" w:rsidRPr="00036DD8" w:rsidRDefault="000F0608" w:rsidP="00803515">
      <w:pPr>
        <w:pStyle w:val="3150mm2-2"/>
        <w:spacing w:line="0" w:lineRule="atLeast"/>
        <w:ind w:left="420" w:hanging="420"/>
        <w:jc w:val="left"/>
        <w:rPr>
          <w:rFonts w:asciiTheme="majorEastAsia" w:eastAsiaTheme="majorEastAsia" w:hAnsiTheme="majorEastAsia"/>
          <w:sz w:val="21"/>
          <w:szCs w:val="21"/>
        </w:rPr>
      </w:pPr>
      <w:r w:rsidRPr="00036DD8">
        <w:rPr>
          <w:rFonts w:asciiTheme="majorEastAsia" w:eastAsiaTheme="majorEastAsia" w:hAnsiTheme="majorEastAsia" w:hint="eastAsia"/>
          <w:sz w:val="21"/>
          <w:szCs w:val="21"/>
          <w:bdr w:val="single" w:sz="4" w:space="0" w:color="auto"/>
        </w:rPr>
        <w:lastRenderedPageBreak/>
        <w:t>２．権利・身分確立に関する項目</w:t>
      </w:r>
    </w:p>
    <w:p w14:paraId="5326D314" w14:textId="520A7315" w:rsidR="000F0608" w:rsidRPr="00036DD8" w:rsidRDefault="000F0608"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(１)在校等時間全体が縮減する</w:t>
      </w:r>
      <w:r w:rsidR="00C04D59" w:rsidRPr="00036DD8">
        <w:rPr>
          <w:rFonts w:asciiTheme="minorEastAsia" w:eastAsiaTheme="minorEastAsia" w:hAnsiTheme="minorEastAsia" w:hint="eastAsia"/>
          <w:sz w:val="21"/>
          <w:szCs w:val="21"/>
        </w:rPr>
        <w:t>、</w:t>
      </w:r>
      <w:r w:rsidRPr="00036DD8">
        <w:rPr>
          <w:rFonts w:asciiTheme="minorEastAsia" w:eastAsiaTheme="minorEastAsia" w:hAnsiTheme="minorEastAsia" w:hint="eastAsia"/>
          <w:sz w:val="21"/>
          <w:szCs w:val="21"/>
        </w:rPr>
        <w:t>よ</w:t>
      </w:r>
      <w:r w:rsidR="00D83EEF" w:rsidRPr="00036DD8">
        <w:rPr>
          <w:rFonts w:asciiTheme="minorEastAsia" w:eastAsiaTheme="minorEastAsia" w:hAnsiTheme="minorEastAsia" w:hint="eastAsia"/>
          <w:sz w:val="21"/>
          <w:szCs w:val="21"/>
        </w:rPr>
        <w:t>り</w:t>
      </w:r>
      <w:r w:rsidRPr="00036DD8">
        <w:rPr>
          <w:rFonts w:asciiTheme="minorEastAsia" w:eastAsiaTheme="minorEastAsia" w:hAnsiTheme="minorEastAsia" w:hint="eastAsia"/>
          <w:sz w:val="21"/>
          <w:szCs w:val="21"/>
        </w:rPr>
        <w:t>いっそう具体的な方策を進めること。</w:t>
      </w:r>
    </w:p>
    <w:p w14:paraId="27F24AFB" w14:textId="129156BF"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２</w:t>
      </w:r>
      <w:r w:rsidRPr="00036DD8">
        <w:rPr>
          <w:rFonts w:asciiTheme="minorEastAsia" w:eastAsiaTheme="minorEastAsia" w:hAnsiTheme="minorEastAsia" w:hint="eastAsia"/>
          <w:sz w:val="21"/>
          <w:szCs w:val="21"/>
        </w:rPr>
        <w:t>)週休日の学校における出勤(部活指導や補習、事務処理等)について、客観的・合理的な方法で勤務の実態を把握すること。</w:t>
      </w:r>
    </w:p>
    <w:p w14:paraId="153356A1" w14:textId="77777777" w:rsidR="004317E2" w:rsidRPr="00036DD8" w:rsidRDefault="004317E2" w:rsidP="00803515">
      <w:pPr>
        <w:pStyle w:val="3150mm2-2"/>
        <w:spacing w:line="0" w:lineRule="atLeast"/>
        <w:ind w:leftChars="100" w:left="42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①ICカードを全職員に配布することを徹底すること。</w:t>
      </w:r>
    </w:p>
    <w:p w14:paraId="6D8F10FD" w14:textId="77777777" w:rsidR="004317E2" w:rsidRPr="00036DD8" w:rsidRDefault="004317E2" w:rsidP="00803515">
      <w:pPr>
        <w:pStyle w:val="3150mm2-2"/>
        <w:spacing w:line="0" w:lineRule="atLeast"/>
        <w:ind w:leftChars="100" w:left="42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②外部からの報酬の有無にかかわらず、在校等時間として業務記録にカウントできるようにすること。</w:t>
      </w:r>
    </w:p>
    <w:p w14:paraId="51CF5C6D" w14:textId="77777777"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(３)時間外勤務の原因となる職場慣行(とくに学校施錠当番制、行事宿直)は全校で全廃を徹底し、合法的な方法で置き換えるよう通知すること。</w:t>
      </w:r>
    </w:p>
    <w:p w14:paraId="5DC0B20E" w14:textId="07AF2DA2"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４</w:t>
      </w:r>
      <w:r w:rsidRPr="00036DD8">
        <w:rPr>
          <w:rFonts w:asciiTheme="minorEastAsia" w:eastAsiaTheme="minorEastAsia" w:hAnsiTheme="minorEastAsia" w:hint="eastAsia"/>
          <w:sz w:val="21"/>
          <w:szCs w:val="21"/>
        </w:rPr>
        <w:t>)在校等時間に含まれる時間外労働は30分単位の勤務の振り替え簿を設置して積極的に縮減に努めること。</w:t>
      </w:r>
    </w:p>
    <w:p w14:paraId="019901EA" w14:textId="51DD625C"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５</w:t>
      </w:r>
      <w:r w:rsidRPr="00036DD8">
        <w:rPr>
          <w:rFonts w:asciiTheme="minorEastAsia" w:eastAsiaTheme="minorEastAsia" w:hAnsiTheme="minorEastAsia" w:hint="eastAsia"/>
          <w:sz w:val="21"/>
          <w:szCs w:val="21"/>
        </w:rPr>
        <w:t>)週休日の学習指導(補習、補講、資格試験等)は時間外勤務であるので、部活指導と同等に振休・手当等の対象とすること。</w:t>
      </w:r>
    </w:p>
    <w:p w14:paraId="3EFBD371" w14:textId="1EEF923F" w:rsidR="00BC759D" w:rsidRPr="00036DD8" w:rsidRDefault="00BC759D"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６</w:t>
      </w:r>
      <w:r w:rsidRPr="00036DD8">
        <w:rPr>
          <w:rFonts w:asciiTheme="minorEastAsia" w:eastAsiaTheme="minorEastAsia" w:hAnsiTheme="minorEastAsia" w:hint="eastAsia"/>
          <w:sz w:val="21"/>
          <w:szCs w:val="21"/>
        </w:rPr>
        <w:t>)すべての職で正規採用者を増やし、臨任解消をすすめること。(臨時)(青年)</w:t>
      </w:r>
    </w:p>
    <w:p w14:paraId="67CA4F2E" w14:textId="3C63E1CB" w:rsidR="00726DE4" w:rsidRPr="00036DD8" w:rsidRDefault="00726DE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(７)義務制で実施する教職経験者対象の試験免除制度を、高校にも広げること。</w:t>
      </w:r>
    </w:p>
    <w:p w14:paraId="0766CF95" w14:textId="79D254FD" w:rsidR="004317E2" w:rsidRPr="00036DD8" w:rsidRDefault="004317E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726DE4" w:rsidRPr="00036DD8">
        <w:rPr>
          <w:rFonts w:asciiTheme="minorEastAsia" w:eastAsiaTheme="minorEastAsia" w:hAnsiTheme="minorEastAsia" w:hint="eastAsia"/>
          <w:sz w:val="21"/>
          <w:szCs w:val="21"/>
        </w:rPr>
        <w:t>８</w:t>
      </w:r>
      <w:r w:rsidRPr="00036DD8">
        <w:rPr>
          <w:rFonts w:asciiTheme="minorEastAsia" w:eastAsiaTheme="minorEastAsia" w:hAnsiTheme="minorEastAsia" w:hint="eastAsia"/>
          <w:sz w:val="21"/>
          <w:szCs w:val="21"/>
        </w:rPr>
        <w:t>)教員免許更新については、廃止を国へ求めること。当面、その対象者についての縮小・臨任者の負担軽減をはかること。</w:t>
      </w:r>
    </w:p>
    <w:p w14:paraId="2B731F2F" w14:textId="77777777" w:rsidR="00CC1DB1" w:rsidRPr="00036DD8" w:rsidRDefault="00CC1DB1" w:rsidP="00CC1DB1">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(９)現に勤務している臨任職員について、採用試験における各種免除制度を拡充すること。</w:t>
      </w:r>
    </w:p>
    <w:p w14:paraId="7A801434" w14:textId="77777777" w:rsidR="00CC1DB1" w:rsidRPr="00036DD8" w:rsidRDefault="00CC1DB1" w:rsidP="00CC1DB1">
      <w:pPr>
        <w:pStyle w:val="3150mm2-2"/>
        <w:spacing w:line="0" w:lineRule="atLeast"/>
        <w:ind w:left="630" w:hangingChars="300" w:hanging="63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①3年間以上の常勤講師経験者で、前年度の一次試験合格者については完全に一次試験を免除し、二次試験の模擬授業も免除すること。</w:t>
      </w:r>
    </w:p>
    <w:p w14:paraId="1E940FB2" w14:textId="77777777" w:rsidR="00CC1DB1" w:rsidRPr="00036DD8" w:rsidRDefault="00CC1DB1" w:rsidP="00CC1DB1">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②その他の職種の採用についても、臨任経験を考慮した試験制度を導入すること。</w:t>
      </w:r>
    </w:p>
    <w:p w14:paraId="312ADC6F" w14:textId="77777777" w:rsidR="00CC1DB1" w:rsidRPr="00036DD8" w:rsidRDefault="00CC1DB1" w:rsidP="00CC1DB1">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③特別支援学校の認定講習受講者について、免許取得見込み要件を実態に即したものとすること。</w:t>
      </w:r>
    </w:p>
    <w:p w14:paraId="597EB418" w14:textId="21DA4D76"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726DE4"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0</w:t>
      </w:r>
      <w:r w:rsidRPr="00036DD8">
        <w:rPr>
          <w:rFonts w:asciiTheme="minorEastAsia" w:eastAsiaTheme="minorEastAsia" w:hAnsiTheme="minorEastAsia" w:hint="eastAsia"/>
          <w:sz w:val="21"/>
          <w:szCs w:val="21"/>
        </w:rPr>
        <w:t>)県内の公文書における実習教員の名称を「教諭(実教)」に統一すること。(実教)</w:t>
      </w:r>
    </w:p>
    <w:p w14:paraId="179DD922" w14:textId="73C8014C" w:rsidR="00C04D59" w:rsidRPr="00036DD8" w:rsidRDefault="00C04D59"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1</w:t>
      </w:r>
      <w:r w:rsidRPr="00036DD8">
        <w:rPr>
          <w:rFonts w:asciiTheme="minorEastAsia" w:eastAsiaTheme="minorEastAsia" w:hAnsiTheme="minorEastAsia" w:hint="eastAsia"/>
          <w:sz w:val="21"/>
          <w:szCs w:val="21"/>
        </w:rPr>
        <w:t>)実習教員等の教員免許取得に必要な認定講習(特に教科に関する科目の充実)を地元大学で開催するよう要請すること。また、他県との連絡を密にし、他県での認定講習を各学校へ早期に周知徹底すること。(実教)</w:t>
      </w:r>
    </w:p>
    <w:p w14:paraId="10EF4AEC" w14:textId="5FE1CFEE" w:rsidR="00C04D59" w:rsidRPr="00036DD8" w:rsidRDefault="00C04D5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2</w:t>
      </w:r>
      <w:r w:rsidRPr="00036DD8">
        <w:rPr>
          <w:rFonts w:asciiTheme="minorEastAsia" w:eastAsiaTheme="minorEastAsia" w:hAnsiTheme="minorEastAsia" w:hint="eastAsia"/>
          <w:sz w:val="21"/>
          <w:szCs w:val="21"/>
        </w:rPr>
        <w:t>)高一種免許所有の実習教員の職務については、学校長判断で、教諭と同等の業務が行えるように周知徹底すること。(実教)</w:t>
      </w:r>
    </w:p>
    <w:p w14:paraId="312BC804" w14:textId="221ACC5B"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3</w:t>
      </w:r>
      <w:r w:rsidRPr="00036DD8">
        <w:rPr>
          <w:rFonts w:asciiTheme="minorEastAsia" w:eastAsiaTheme="minorEastAsia" w:hAnsiTheme="minorEastAsia" w:hint="eastAsia"/>
          <w:sz w:val="21"/>
          <w:szCs w:val="21"/>
        </w:rPr>
        <w:t>)</w:t>
      </w:r>
      <w:r w:rsidRPr="00036DD8">
        <w:rPr>
          <w:rFonts w:asciiTheme="minorEastAsia" w:eastAsiaTheme="minorEastAsia" w:hAnsiTheme="minorEastAsia"/>
          <w:sz w:val="21"/>
          <w:szCs w:val="21"/>
        </w:rPr>
        <w:t>佐賀県立学校の職の設置等に関する規則に</w:t>
      </w:r>
      <w:r w:rsidRPr="00036DD8">
        <w:rPr>
          <w:rFonts w:asciiTheme="minorEastAsia" w:eastAsiaTheme="minorEastAsia" w:hAnsiTheme="minorEastAsia" w:hint="eastAsia"/>
          <w:sz w:val="21"/>
          <w:szCs w:val="21"/>
        </w:rPr>
        <w:t>、</w:t>
      </w:r>
      <w:r w:rsidRPr="00036DD8">
        <w:rPr>
          <w:rFonts w:asciiTheme="minorEastAsia" w:eastAsiaTheme="minorEastAsia" w:hAnsiTheme="minorEastAsia"/>
          <w:sz w:val="21"/>
          <w:szCs w:val="21"/>
        </w:rPr>
        <w:t>学校図書館の専門職として「学校司書」の職種を新設し、有資格者を独自採用すること。</w:t>
      </w:r>
      <w:r w:rsidRPr="00036DD8">
        <w:rPr>
          <w:rFonts w:asciiTheme="minorEastAsia" w:eastAsiaTheme="minorEastAsia" w:hAnsiTheme="minorEastAsia" w:hint="eastAsia"/>
          <w:sz w:val="21"/>
          <w:szCs w:val="21"/>
        </w:rPr>
        <w:t>(司書)</w:t>
      </w:r>
    </w:p>
    <w:p w14:paraId="15478427" w14:textId="25134A48" w:rsidR="00E01570" w:rsidRPr="00036DD8" w:rsidRDefault="00375EC5"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4</w:t>
      </w:r>
      <w:r w:rsidRPr="00036DD8">
        <w:rPr>
          <w:rFonts w:asciiTheme="minorEastAsia" w:eastAsiaTheme="minorEastAsia" w:hAnsiTheme="minorEastAsia" w:hint="eastAsia"/>
          <w:sz w:val="21"/>
          <w:szCs w:val="21"/>
        </w:rPr>
        <w:t>)</w:t>
      </w:r>
      <w:r w:rsidR="00E01570" w:rsidRPr="00036DD8">
        <w:rPr>
          <w:rFonts w:asciiTheme="minorEastAsia" w:eastAsiaTheme="minorEastAsia" w:hAnsiTheme="minorEastAsia"/>
          <w:sz w:val="21"/>
          <w:szCs w:val="21"/>
        </w:rPr>
        <w:t>学校図書館司書を「専門・正規」に格上げするシステムを導入すること。</w:t>
      </w:r>
      <w:r w:rsidR="00E01570" w:rsidRPr="00036DD8">
        <w:rPr>
          <w:rFonts w:asciiTheme="minorEastAsia" w:eastAsiaTheme="minorEastAsia" w:hAnsiTheme="minorEastAsia" w:hint="eastAsia"/>
          <w:sz w:val="21"/>
          <w:szCs w:val="21"/>
        </w:rPr>
        <w:t>そのために</w:t>
      </w:r>
      <w:r w:rsidR="00853771" w:rsidRPr="00036DD8">
        <w:rPr>
          <w:rFonts w:asciiTheme="minorEastAsia" w:eastAsiaTheme="minorEastAsia" w:hAnsiTheme="minorEastAsia" w:hint="eastAsia"/>
          <w:sz w:val="21"/>
          <w:szCs w:val="21"/>
        </w:rPr>
        <w:t>会計年度任用学校</w:t>
      </w:r>
      <w:r w:rsidR="00E01570" w:rsidRPr="00036DD8">
        <w:rPr>
          <w:rFonts w:asciiTheme="minorEastAsia" w:eastAsiaTheme="minorEastAsia" w:hAnsiTheme="minorEastAsia"/>
          <w:sz w:val="21"/>
          <w:szCs w:val="21"/>
        </w:rPr>
        <w:t>司書の実務研修を県の責任で充実させること。</w:t>
      </w:r>
      <w:r w:rsidR="00E01570" w:rsidRPr="00036DD8">
        <w:rPr>
          <w:rFonts w:asciiTheme="minorEastAsia" w:eastAsiaTheme="minorEastAsia" w:hAnsiTheme="minorEastAsia" w:hint="eastAsia"/>
          <w:sz w:val="21"/>
          <w:szCs w:val="21"/>
        </w:rPr>
        <w:t>(司書)</w:t>
      </w:r>
    </w:p>
    <w:p w14:paraId="594169CC" w14:textId="01EDF9E7" w:rsidR="00C04D59" w:rsidRPr="00036DD8" w:rsidRDefault="00C04D5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w:t>
      </w:r>
      <w:r w:rsidR="00726DE4" w:rsidRPr="00036DD8">
        <w:rPr>
          <w:rFonts w:asciiTheme="minorEastAsia" w:eastAsiaTheme="minorEastAsia" w:hAnsiTheme="minorEastAsia"/>
          <w:sz w:val="21"/>
          <w:szCs w:val="21"/>
        </w:rPr>
        <w:t>5</w:t>
      </w:r>
      <w:r w:rsidRPr="00036DD8">
        <w:rPr>
          <w:rFonts w:asciiTheme="minorEastAsia" w:eastAsiaTheme="minorEastAsia" w:hAnsiTheme="minorEastAsia" w:hint="eastAsia"/>
          <w:sz w:val="21"/>
          <w:szCs w:val="21"/>
        </w:rPr>
        <w:t>)</w:t>
      </w:r>
      <w:r w:rsidRPr="00036DD8">
        <w:rPr>
          <w:rFonts w:asciiTheme="minorEastAsia" w:eastAsiaTheme="minorEastAsia" w:hAnsiTheme="minorEastAsia"/>
          <w:sz w:val="21"/>
          <w:szCs w:val="21"/>
        </w:rPr>
        <w:t>特別支援学校の宿直舎監業務について</w:t>
      </w:r>
      <w:r w:rsidRPr="00036DD8">
        <w:rPr>
          <w:rFonts w:asciiTheme="minorEastAsia" w:eastAsiaTheme="minorEastAsia" w:hAnsiTheme="minorEastAsia" w:hint="eastAsia"/>
          <w:sz w:val="21"/>
          <w:szCs w:val="21"/>
        </w:rPr>
        <w:t>は</w:t>
      </w:r>
      <w:r w:rsidRPr="00036DD8">
        <w:rPr>
          <w:rFonts w:asciiTheme="minorEastAsia" w:eastAsiaTheme="minorEastAsia" w:hAnsiTheme="minorEastAsia"/>
          <w:sz w:val="21"/>
          <w:szCs w:val="21"/>
        </w:rPr>
        <w:t>、</w:t>
      </w:r>
      <w:r w:rsidRPr="00036DD8">
        <w:rPr>
          <w:rFonts w:asciiTheme="minorEastAsia" w:eastAsiaTheme="minorEastAsia" w:hAnsiTheme="minorEastAsia" w:hint="eastAsia"/>
          <w:sz w:val="21"/>
          <w:szCs w:val="21"/>
        </w:rPr>
        <w:t>学校管理規則にない</w:t>
      </w:r>
      <w:r w:rsidRPr="00036DD8">
        <w:rPr>
          <w:rFonts w:asciiTheme="minorEastAsia" w:eastAsiaTheme="minorEastAsia" w:hAnsiTheme="minorEastAsia"/>
          <w:sz w:val="21"/>
          <w:szCs w:val="21"/>
        </w:rPr>
        <w:t>法外</w:t>
      </w:r>
      <w:r w:rsidRPr="00036DD8">
        <w:rPr>
          <w:rFonts w:asciiTheme="minorEastAsia" w:eastAsiaTheme="minorEastAsia" w:hAnsiTheme="minorEastAsia" w:hint="eastAsia"/>
          <w:sz w:val="21"/>
          <w:szCs w:val="21"/>
        </w:rPr>
        <w:t>の</w:t>
      </w:r>
      <w:r w:rsidRPr="00036DD8">
        <w:rPr>
          <w:rFonts w:asciiTheme="minorEastAsia" w:eastAsiaTheme="minorEastAsia" w:hAnsiTheme="minorEastAsia"/>
          <w:sz w:val="21"/>
          <w:szCs w:val="21"/>
        </w:rPr>
        <w:t>業務</w:t>
      </w:r>
      <w:r w:rsidRPr="00036DD8">
        <w:rPr>
          <w:rFonts w:asciiTheme="minorEastAsia" w:eastAsiaTheme="minorEastAsia" w:hAnsiTheme="minorEastAsia" w:hint="eastAsia"/>
          <w:sz w:val="21"/>
          <w:szCs w:val="21"/>
        </w:rPr>
        <w:t>を</w:t>
      </w:r>
      <w:r w:rsidRPr="00036DD8">
        <w:rPr>
          <w:rFonts w:asciiTheme="minorEastAsia" w:eastAsiaTheme="minorEastAsia" w:hAnsiTheme="minorEastAsia"/>
          <w:sz w:val="21"/>
          <w:szCs w:val="21"/>
        </w:rPr>
        <w:t>是正すること。</w:t>
      </w:r>
      <w:r w:rsidRPr="00036DD8">
        <w:rPr>
          <w:rFonts w:asciiTheme="minorEastAsia" w:eastAsiaTheme="minorEastAsia" w:hAnsiTheme="minorEastAsia" w:hint="eastAsia"/>
          <w:sz w:val="21"/>
          <w:szCs w:val="21"/>
        </w:rPr>
        <w:t>また、</w:t>
      </w:r>
      <w:r w:rsidRPr="00036DD8">
        <w:rPr>
          <w:rFonts w:asciiTheme="minorEastAsia" w:eastAsiaTheme="minorEastAsia" w:hAnsiTheme="minorEastAsia"/>
          <w:sz w:val="21"/>
          <w:szCs w:val="21"/>
        </w:rPr>
        <w:t>事</w:t>
      </w:r>
      <w:r w:rsidRPr="00036DD8">
        <w:rPr>
          <w:rFonts w:asciiTheme="minorEastAsia" w:eastAsiaTheme="minorEastAsia" w:hAnsiTheme="minorEastAsia" w:hint="eastAsia"/>
          <w:sz w:val="21"/>
          <w:szCs w:val="21"/>
        </w:rPr>
        <w:t>務</w:t>
      </w:r>
      <w:r w:rsidRPr="00036DD8">
        <w:rPr>
          <w:rFonts w:asciiTheme="minorEastAsia" w:eastAsiaTheme="minorEastAsia" w:hAnsiTheme="minorEastAsia"/>
          <w:sz w:val="21"/>
          <w:szCs w:val="21"/>
        </w:rPr>
        <w:t>所衛生基準規則第二十条(睡眠又は仮眠の設備)の定めるところにより、宿直室に必要な寝具・環境整備は全て雇用主が負担すること。</w:t>
      </w:r>
      <w:r w:rsidRPr="00036DD8">
        <w:rPr>
          <w:rFonts w:asciiTheme="minorEastAsia" w:eastAsiaTheme="minorEastAsia" w:hAnsiTheme="minorEastAsia" w:hint="eastAsia"/>
          <w:sz w:val="21"/>
          <w:szCs w:val="21"/>
        </w:rPr>
        <w:t>(障教・宿直舎監)</w:t>
      </w:r>
    </w:p>
    <w:p w14:paraId="6C88E5A3" w14:textId="7D5BDE39" w:rsidR="000F0608" w:rsidRPr="00036DD8" w:rsidRDefault="00375EC5"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w:t>
      </w:r>
      <w:r w:rsidR="00726DE4" w:rsidRPr="00036DD8">
        <w:rPr>
          <w:rFonts w:asciiTheme="minorEastAsia" w:eastAsiaTheme="minorEastAsia" w:hAnsiTheme="minorEastAsia"/>
          <w:sz w:val="21"/>
          <w:szCs w:val="21"/>
        </w:rPr>
        <w:t>6</w:t>
      </w:r>
      <w:r w:rsidRPr="00036DD8">
        <w:rPr>
          <w:rFonts w:asciiTheme="minorEastAsia" w:eastAsiaTheme="minorEastAsia" w:hAnsiTheme="minorEastAsia" w:hint="eastAsia"/>
          <w:sz w:val="21"/>
          <w:szCs w:val="21"/>
        </w:rPr>
        <w:t>)</w:t>
      </w:r>
      <w:r w:rsidR="00E01570" w:rsidRPr="00036DD8">
        <w:rPr>
          <w:rFonts w:asciiTheme="minorEastAsia" w:eastAsiaTheme="minorEastAsia" w:hAnsiTheme="minorEastAsia" w:hint="eastAsia"/>
          <w:sz w:val="21"/>
          <w:szCs w:val="21"/>
        </w:rPr>
        <w:t>教職員調査(佐賀太郎)を廃止すること。</w:t>
      </w:r>
    </w:p>
    <w:p w14:paraId="2372D99C" w14:textId="0763825D" w:rsidR="00C04D59" w:rsidRPr="00036DD8" w:rsidRDefault="00C04D5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7</w:t>
      </w:r>
      <w:r w:rsidRPr="00036DD8">
        <w:rPr>
          <w:rFonts w:asciiTheme="minorEastAsia" w:eastAsiaTheme="minorEastAsia" w:hAnsiTheme="minorEastAsia" w:hint="eastAsia"/>
          <w:sz w:val="21"/>
          <w:szCs w:val="21"/>
        </w:rPr>
        <w:t>)厳罰主義による職員処分の方針を改め、教職員との信頼関係を構築すること。</w:t>
      </w:r>
    </w:p>
    <w:p w14:paraId="0812FBBC" w14:textId="287057C4" w:rsidR="00C04D59" w:rsidRPr="00036DD8" w:rsidRDefault="00C04D5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8</w:t>
      </w:r>
      <w:r w:rsidRPr="00036DD8">
        <w:rPr>
          <w:rFonts w:asciiTheme="minorEastAsia" w:eastAsiaTheme="minorEastAsia" w:hAnsiTheme="minorEastAsia" w:hint="eastAsia"/>
          <w:sz w:val="21"/>
          <w:szCs w:val="21"/>
        </w:rPr>
        <w:t>)管理職登用に関しては、校長推薦・自己推薦制度を廃止し、オープンな制度とすること。</w:t>
      </w:r>
    </w:p>
    <w:p w14:paraId="5B500867" w14:textId="54C97882" w:rsidR="00C04D59" w:rsidRPr="00036DD8" w:rsidRDefault="00C04D5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726DE4" w:rsidRPr="00036DD8">
        <w:rPr>
          <w:rFonts w:asciiTheme="minorEastAsia" w:eastAsiaTheme="minorEastAsia" w:hAnsiTheme="minorEastAsia"/>
          <w:sz w:val="21"/>
          <w:szCs w:val="21"/>
        </w:rPr>
        <w:t>9</w:t>
      </w:r>
      <w:r w:rsidRPr="00036DD8">
        <w:rPr>
          <w:rFonts w:asciiTheme="minorEastAsia" w:eastAsiaTheme="minorEastAsia" w:hAnsiTheme="minorEastAsia" w:hint="eastAsia"/>
          <w:sz w:val="21"/>
          <w:szCs w:val="21"/>
        </w:rPr>
        <w:t>)佐高教組が実施する役職評価結果を重視し、管理職に対して活用すること。</w:t>
      </w:r>
    </w:p>
    <w:p w14:paraId="7AEF0BB6" w14:textId="74B15F40" w:rsidR="00C04D59" w:rsidRPr="00036DD8" w:rsidRDefault="00C04D5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726DE4" w:rsidRPr="00036DD8">
        <w:rPr>
          <w:rFonts w:asciiTheme="minorEastAsia" w:eastAsiaTheme="minorEastAsia" w:hAnsiTheme="minorEastAsia"/>
          <w:sz w:val="21"/>
          <w:szCs w:val="21"/>
        </w:rPr>
        <w:t>20</w:t>
      </w:r>
      <w:r w:rsidRPr="00036DD8">
        <w:rPr>
          <w:rFonts w:asciiTheme="minorEastAsia" w:eastAsiaTheme="minorEastAsia" w:hAnsiTheme="minorEastAsia" w:hint="eastAsia"/>
          <w:sz w:val="21"/>
          <w:szCs w:val="21"/>
        </w:rPr>
        <w:t>)ＩＬＯ改善勧告に従い、公務労働者の労働基本権回復を国へ要請すること。</w:t>
      </w:r>
    </w:p>
    <w:p w14:paraId="179F61C4" w14:textId="414E9870"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2</w:t>
      </w:r>
      <w:r w:rsidR="00726DE4" w:rsidRPr="00036DD8">
        <w:rPr>
          <w:rFonts w:asciiTheme="minorEastAsia" w:eastAsiaTheme="minorEastAsia" w:hAnsiTheme="minorEastAsia"/>
          <w:sz w:val="21"/>
          <w:szCs w:val="21"/>
        </w:rPr>
        <w:t>1</w:t>
      </w:r>
      <w:r w:rsidRPr="00036DD8">
        <w:rPr>
          <w:rFonts w:asciiTheme="minorEastAsia" w:eastAsiaTheme="minorEastAsia" w:hAnsiTheme="minorEastAsia" w:hint="eastAsia"/>
          <w:sz w:val="21"/>
          <w:szCs w:val="21"/>
        </w:rPr>
        <w:t>)すべての職種において、妊娠中の母体保護措置(労務軽減等)を行なうこと。(女性)</w:t>
      </w:r>
    </w:p>
    <w:p w14:paraId="58765E83" w14:textId="0FDB5ED9"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2</w:t>
      </w:r>
      <w:r w:rsidR="00726DE4" w:rsidRPr="00036DD8">
        <w:rPr>
          <w:rFonts w:asciiTheme="minorEastAsia" w:eastAsiaTheme="minorEastAsia" w:hAnsiTheme="minorEastAsia"/>
          <w:sz w:val="21"/>
          <w:szCs w:val="21"/>
        </w:rPr>
        <w:t>2</w:t>
      </w:r>
      <w:r w:rsidRPr="00036DD8">
        <w:rPr>
          <w:rFonts w:asciiTheme="minorEastAsia" w:eastAsiaTheme="minorEastAsia" w:hAnsiTheme="minorEastAsia" w:hint="eastAsia"/>
          <w:sz w:val="21"/>
          <w:szCs w:val="21"/>
        </w:rPr>
        <w:t>)休日・休暇制度の拡充について、以下の施策を進めること(女性)</w:t>
      </w:r>
    </w:p>
    <w:p w14:paraId="5014BE47"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①佐賀県公立学校特定事業主行動計画に基づき、育休明けの人事希望(異動・留任)を尊重すること</w:t>
      </w:r>
    </w:p>
    <w:p w14:paraId="46D478D8"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②育児休暇(育児時間)は1日90分を120分に延長し、期間を満3歳までに延長すること。</w:t>
      </w:r>
    </w:p>
    <w:p w14:paraId="602CC225"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③現行の妊娠障害休暇(つわり休暇7日間)を14日に延長すること。</w:t>
      </w:r>
    </w:p>
    <w:p w14:paraId="3020F0D1"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④入学式や授業参観などに参加するための「子育て休暇制度」を新設すること。</w:t>
      </w:r>
    </w:p>
    <w:p w14:paraId="7AC34090"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⑤「子の忌引き休暇」を5日から7日へ改善すること。</w:t>
      </w:r>
    </w:p>
    <w:p w14:paraId="2F90CED2"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⑥短期の介護休暇については「2週間以上要件」をなくすこと。</w:t>
      </w:r>
    </w:p>
    <w:p w14:paraId="615B2787"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⑦短期の病休の承認を簡便な取り扱いにし、感染拡大防止について全体へ再通知すること。</w:t>
      </w:r>
    </w:p>
    <w:p w14:paraId="01084CB3" w14:textId="77777777" w:rsidR="00C86A32" w:rsidRPr="00036DD8" w:rsidRDefault="00C86A32" w:rsidP="00803515">
      <w:pPr>
        <w:pStyle w:val="3150mm2-2"/>
        <w:spacing w:line="0" w:lineRule="atLeast"/>
        <w:ind w:leftChars="200" w:left="630" w:hangingChars="100" w:hanging="21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⑧すべての職で病休代替者配置期間(1ヶ月)を引き下げること。</w:t>
      </w:r>
    </w:p>
    <w:p w14:paraId="36731CA9" w14:textId="3B0887E8" w:rsidR="00C86A32" w:rsidRPr="00036DD8" w:rsidRDefault="00C86A3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2</w:t>
      </w:r>
      <w:r w:rsidR="00726DE4" w:rsidRPr="00036DD8">
        <w:rPr>
          <w:rFonts w:asciiTheme="minorEastAsia" w:eastAsiaTheme="minorEastAsia" w:hAnsiTheme="minorEastAsia"/>
          <w:sz w:val="21"/>
          <w:szCs w:val="21"/>
        </w:rPr>
        <w:t>3</w:t>
      </w:r>
      <w:r w:rsidRPr="00036DD8">
        <w:rPr>
          <w:rFonts w:asciiTheme="minorEastAsia" w:eastAsiaTheme="minorEastAsia" w:hAnsiTheme="minorEastAsia" w:hint="eastAsia"/>
          <w:sz w:val="21"/>
          <w:szCs w:val="21"/>
        </w:rPr>
        <w:t>)新型コロナウイルスはじめ各種感染症や、多発する自然災害による休校に対応するための制度を整備すること。</w:t>
      </w:r>
    </w:p>
    <w:p w14:paraId="791F4A9F" w14:textId="77777777" w:rsidR="00C86A32" w:rsidRPr="00036DD8" w:rsidRDefault="00C86A3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①休校が長期に及ぶ場合に備え、教職員の在宅勤務の制度を設計すること。</w:t>
      </w:r>
    </w:p>
    <w:p w14:paraId="407EA927" w14:textId="77777777" w:rsidR="00C86A32" w:rsidRPr="00036DD8" w:rsidRDefault="00C86A3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②自然災害等により通勤・勤務が困難な場合の特別休暇を新設すること。</w:t>
      </w:r>
    </w:p>
    <w:p w14:paraId="562C0C84" w14:textId="68FB7547"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726DE4" w:rsidRPr="00036DD8">
        <w:rPr>
          <w:rFonts w:asciiTheme="minorEastAsia" w:eastAsiaTheme="minorEastAsia" w:hAnsiTheme="minorEastAsia"/>
          <w:sz w:val="21"/>
          <w:szCs w:val="21"/>
        </w:rPr>
        <w:t>4</w:t>
      </w:r>
      <w:r w:rsidRPr="00036DD8">
        <w:rPr>
          <w:rFonts w:asciiTheme="minorEastAsia" w:eastAsiaTheme="minorEastAsia" w:hAnsiTheme="minorEastAsia" w:hint="eastAsia"/>
          <w:sz w:val="21"/>
          <w:szCs w:val="21"/>
        </w:rPr>
        <w:t xml:space="preserve">)休日・休暇制度について、臨任者の長期病休取得(1ヶ月以上)に対する不利益取り扱いをしないこと。(雇用継続をしない、など)  (臨時) </w:t>
      </w:r>
    </w:p>
    <w:p w14:paraId="396D6B72" w14:textId="77777777" w:rsidR="00CC1DB1" w:rsidRPr="00036DD8" w:rsidRDefault="00CC1DB1" w:rsidP="00803515">
      <w:pPr>
        <w:widowControl/>
        <w:spacing w:line="0" w:lineRule="atLeast"/>
        <w:jc w:val="left"/>
        <w:rPr>
          <w:bdr w:val="single" w:sz="4" w:space="0" w:color="auto"/>
        </w:rPr>
      </w:pPr>
    </w:p>
    <w:p w14:paraId="26F4FD47" w14:textId="207EBEE0" w:rsidR="00E01570" w:rsidRPr="00036DD8" w:rsidRDefault="00E01570" w:rsidP="00803515">
      <w:pPr>
        <w:widowControl/>
        <w:spacing w:line="0" w:lineRule="atLeast"/>
        <w:jc w:val="left"/>
        <w:rPr>
          <w:b/>
          <w:bdr w:val="single" w:sz="4" w:space="0" w:color="auto"/>
        </w:rPr>
      </w:pPr>
      <w:r w:rsidRPr="00036DD8">
        <w:rPr>
          <w:rFonts w:hint="eastAsia"/>
          <w:bdr w:val="single" w:sz="4" w:space="0" w:color="auto"/>
        </w:rPr>
        <w:t>３．定数・労働安全衛生に関する項目</w:t>
      </w:r>
    </w:p>
    <w:p w14:paraId="684B3841" w14:textId="5FD1BBE8" w:rsidR="000426F2" w:rsidRPr="00036DD8" w:rsidRDefault="000426F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１</w:t>
      </w:r>
      <w:r w:rsidRPr="00036DD8">
        <w:rPr>
          <w:rFonts w:asciiTheme="minorEastAsia" w:eastAsiaTheme="minorEastAsia" w:hAnsiTheme="minorEastAsia" w:hint="eastAsia"/>
          <w:sz w:val="21"/>
          <w:szCs w:val="21"/>
        </w:rPr>
        <w:t>)新型コロナウイルス感染拡大防止対策として、希望するすべての児童生徒・教職員にPCR検査を実施すること。</w:t>
      </w:r>
    </w:p>
    <w:p w14:paraId="1FA543CB" w14:textId="179D7944" w:rsidR="00E01570" w:rsidRPr="00036DD8" w:rsidRDefault="00E01570"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２</w:t>
      </w:r>
      <w:r w:rsidRPr="00036DD8">
        <w:rPr>
          <w:rFonts w:asciiTheme="minorEastAsia" w:eastAsiaTheme="minorEastAsia" w:hAnsiTheme="minorEastAsia" w:hint="eastAsia"/>
          <w:sz w:val="21"/>
          <w:szCs w:val="21"/>
        </w:rPr>
        <w:t>)労働安全衛生等に大きな影響を与える遠距離通勤(30km超)を解消し、生活時間との両立を図ること。</w:t>
      </w:r>
    </w:p>
    <w:p w14:paraId="640D5F58" w14:textId="660BD47C" w:rsidR="000426F2" w:rsidRPr="00036DD8" w:rsidRDefault="000426F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３</w:t>
      </w:r>
      <w:r w:rsidRPr="00036DD8">
        <w:rPr>
          <w:rFonts w:asciiTheme="minorEastAsia" w:eastAsiaTheme="minorEastAsia" w:hAnsiTheme="minorEastAsia" w:hint="eastAsia"/>
          <w:sz w:val="21"/>
          <w:szCs w:val="21"/>
        </w:rPr>
        <w:t>)各校に置かれている労働安全衛生委員会を十分機能させること。特に各校で確実な月一回の参集式開催と、産業医の出席を求め、職場巡視を行うこと。</w:t>
      </w:r>
    </w:p>
    <w:p w14:paraId="07E22B9E" w14:textId="79A07C2C" w:rsidR="000426F2" w:rsidRPr="00036DD8" w:rsidRDefault="000426F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４</w:t>
      </w:r>
      <w:r w:rsidRPr="00036DD8">
        <w:rPr>
          <w:rFonts w:asciiTheme="minorEastAsia" w:eastAsiaTheme="minorEastAsia" w:hAnsiTheme="minorEastAsia" w:hint="eastAsia"/>
          <w:sz w:val="21"/>
          <w:szCs w:val="21"/>
        </w:rPr>
        <w:t>)管理職によるハラスメント行為が発覚した場合、すみやかに被害者保護の対応を行い、二次被害を防ぐこと。</w:t>
      </w:r>
    </w:p>
    <w:p w14:paraId="7FD6A63D" w14:textId="18275DF1" w:rsidR="00E01570" w:rsidRPr="00036DD8" w:rsidRDefault="00A1651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５</w:t>
      </w:r>
      <w:r w:rsidRPr="00036DD8">
        <w:rPr>
          <w:rFonts w:asciiTheme="minorEastAsia" w:eastAsiaTheme="minorEastAsia" w:hAnsiTheme="minorEastAsia" w:hint="eastAsia"/>
          <w:sz w:val="21"/>
          <w:szCs w:val="21"/>
        </w:rPr>
        <w:t>)</w:t>
      </w:r>
      <w:r w:rsidR="00E01570" w:rsidRPr="00036DD8">
        <w:rPr>
          <w:rFonts w:asciiTheme="minorEastAsia" w:eastAsiaTheme="minorEastAsia" w:hAnsiTheme="minorEastAsia" w:hint="eastAsia"/>
          <w:sz w:val="21"/>
          <w:szCs w:val="21"/>
        </w:rPr>
        <w:t>メンタル不全による長期病休者について、病休中及び復帰時の支援のあり方を改善すること。</w:t>
      </w:r>
    </w:p>
    <w:p w14:paraId="1A868E7F" w14:textId="0AB186AB" w:rsidR="000426F2" w:rsidRPr="00036DD8" w:rsidRDefault="000426F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６</w:t>
      </w:r>
      <w:r w:rsidRPr="00036DD8">
        <w:rPr>
          <w:rFonts w:asciiTheme="minorEastAsia" w:eastAsiaTheme="minorEastAsia" w:hAnsiTheme="minorEastAsia" w:hint="eastAsia"/>
          <w:sz w:val="21"/>
          <w:szCs w:val="21"/>
        </w:rPr>
        <w:t>)</w:t>
      </w:r>
      <w:r w:rsidRPr="00036DD8">
        <w:rPr>
          <w:rFonts w:hint="eastAsia"/>
          <w:sz w:val="21"/>
          <w:szCs w:val="21"/>
        </w:rPr>
        <w:t>女性の妊娠中の母体保護として、労働軽減のための加配の実現に取り組むこと。</w:t>
      </w:r>
      <w:r w:rsidRPr="00036DD8">
        <w:rPr>
          <w:rFonts w:asciiTheme="minorEastAsia" w:eastAsiaTheme="minorEastAsia" w:hAnsiTheme="minorEastAsia" w:hint="eastAsia"/>
          <w:sz w:val="21"/>
          <w:szCs w:val="21"/>
        </w:rPr>
        <w:t>(養護)</w:t>
      </w:r>
    </w:p>
    <w:p w14:paraId="5CD4451E" w14:textId="05312063" w:rsidR="000426F2" w:rsidRPr="00036DD8" w:rsidRDefault="000426F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７</w:t>
      </w:r>
      <w:r w:rsidRPr="00036DD8">
        <w:rPr>
          <w:rFonts w:asciiTheme="minorEastAsia" w:eastAsiaTheme="minorEastAsia" w:hAnsiTheme="minorEastAsia" w:hint="eastAsia"/>
          <w:sz w:val="21"/>
          <w:szCs w:val="21"/>
        </w:rPr>
        <w:t>)特別支援学校において生じている各種不利益を改善・解消すること。(障教)</w:t>
      </w:r>
    </w:p>
    <w:p w14:paraId="566C7A5F" w14:textId="77777777" w:rsidR="000426F2" w:rsidRPr="00036DD8" w:rsidRDefault="000426F2" w:rsidP="00803515">
      <w:pPr>
        <w:pStyle w:val="3150mm2-2"/>
        <w:spacing w:line="0" w:lineRule="atLeast"/>
        <w:ind w:left="630" w:hangingChars="300" w:hanging="63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①実効性のある休憩時間確保の方法を衛生委員会で策定するよう指導し、休憩時間が取れるように改善すること。</w:t>
      </w:r>
    </w:p>
    <w:p w14:paraId="1A9F6CA0" w14:textId="77777777" w:rsidR="000426F2" w:rsidRPr="00036DD8" w:rsidRDefault="000426F2" w:rsidP="00803515">
      <w:pPr>
        <w:pStyle w:val="3150mm2-2"/>
        <w:spacing w:line="0" w:lineRule="atLeast"/>
        <w:ind w:left="630" w:hangingChars="300" w:hanging="63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②教育課程に位置づけのない事業が拡大し授業時間を圧迫している状況を解消すること。(企業実習・郊外バザー等)</w:t>
      </w:r>
    </w:p>
    <w:p w14:paraId="7116EEFE" w14:textId="77777777" w:rsidR="000426F2" w:rsidRPr="00036DD8" w:rsidRDefault="000426F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③教員運転の公用車を使用した送迎を廃止し、タクシー送迎として予算措置を講じること。</w:t>
      </w:r>
    </w:p>
    <w:p w14:paraId="7AA4764D" w14:textId="3DAF001E" w:rsidR="000426F2" w:rsidRPr="00036DD8" w:rsidRDefault="000426F2"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８</w:t>
      </w:r>
      <w:r w:rsidRPr="00036DD8">
        <w:rPr>
          <w:rFonts w:asciiTheme="minorEastAsia" w:eastAsiaTheme="minorEastAsia" w:hAnsiTheme="minorEastAsia" w:hint="eastAsia"/>
          <w:sz w:val="21"/>
          <w:szCs w:val="21"/>
        </w:rPr>
        <w:t>)短時間勤務再任用を容易にするとともに、高齢者雇用についてはその労務が荷重とならぬよう配慮すること。(壮年)</w:t>
      </w:r>
    </w:p>
    <w:p w14:paraId="37154CD1" w14:textId="76E0C308" w:rsidR="000426F2" w:rsidRPr="00036DD8" w:rsidRDefault="000426F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９</w:t>
      </w:r>
      <w:r w:rsidRPr="00036DD8">
        <w:rPr>
          <w:rFonts w:asciiTheme="minorEastAsia" w:eastAsiaTheme="minorEastAsia" w:hAnsiTheme="minorEastAsia" w:hint="eastAsia"/>
          <w:sz w:val="21"/>
          <w:szCs w:val="21"/>
        </w:rPr>
        <w:t>)再任用者(ハーフ・フルタイム共)を定数外とし、その勤務地、職務労働条件をはっきりさせ、本人の意向を尊重すること。(壮年)</w:t>
      </w:r>
    </w:p>
    <w:p w14:paraId="68B47D74" w14:textId="327C8421" w:rsidR="00E01570" w:rsidRPr="00036DD8" w:rsidRDefault="00A1651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0</w:t>
      </w:r>
      <w:r w:rsidRPr="00036DD8">
        <w:rPr>
          <w:rFonts w:asciiTheme="minorEastAsia" w:eastAsiaTheme="minorEastAsia" w:hAnsiTheme="minorEastAsia" w:hint="eastAsia"/>
          <w:sz w:val="21"/>
          <w:szCs w:val="21"/>
        </w:rPr>
        <w:t>)</w:t>
      </w:r>
      <w:r w:rsidR="00E01570" w:rsidRPr="00036DD8">
        <w:rPr>
          <w:rFonts w:asciiTheme="minorEastAsia" w:eastAsiaTheme="minorEastAsia" w:hAnsiTheme="minorEastAsia" w:hint="eastAsia"/>
          <w:sz w:val="21"/>
          <w:szCs w:val="21"/>
        </w:rPr>
        <w:t>長時間過密労働および時間外</w:t>
      </w:r>
      <w:r w:rsidRPr="00036DD8">
        <w:rPr>
          <w:rFonts w:asciiTheme="minorEastAsia" w:eastAsiaTheme="minorEastAsia" w:hAnsiTheme="minorEastAsia" w:hint="eastAsia"/>
          <w:sz w:val="21"/>
          <w:szCs w:val="21"/>
        </w:rPr>
        <w:t>労</w:t>
      </w:r>
      <w:r w:rsidR="00E01570" w:rsidRPr="00036DD8">
        <w:rPr>
          <w:rFonts w:asciiTheme="minorEastAsia" w:eastAsiaTheme="minorEastAsia" w:hAnsiTheme="minorEastAsia" w:hint="eastAsia"/>
          <w:sz w:val="21"/>
          <w:szCs w:val="21"/>
        </w:rPr>
        <w:t>働の縮減にむけ</w:t>
      </w:r>
      <w:r w:rsidRPr="00036DD8">
        <w:rPr>
          <w:rFonts w:asciiTheme="minorEastAsia" w:eastAsiaTheme="minorEastAsia" w:hAnsiTheme="minorEastAsia" w:hint="eastAsia"/>
          <w:sz w:val="21"/>
          <w:szCs w:val="21"/>
        </w:rPr>
        <w:t>、</w:t>
      </w:r>
      <w:r w:rsidR="00E01570" w:rsidRPr="00036DD8">
        <w:rPr>
          <w:rFonts w:asciiTheme="minorEastAsia" w:eastAsiaTheme="minorEastAsia" w:hAnsiTheme="minorEastAsia" w:hint="eastAsia"/>
          <w:sz w:val="21"/>
          <w:szCs w:val="21"/>
        </w:rPr>
        <w:t>人員加配を行うこと。</w:t>
      </w:r>
    </w:p>
    <w:p w14:paraId="1C4E02E1" w14:textId="3A99CA78"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1</w:t>
      </w:r>
      <w:r w:rsidRPr="00036DD8">
        <w:rPr>
          <w:rFonts w:asciiTheme="minorEastAsia" w:eastAsiaTheme="minorEastAsia" w:hAnsiTheme="minorEastAsia" w:hint="eastAsia"/>
          <w:sz w:val="21"/>
          <w:szCs w:val="21"/>
        </w:rPr>
        <w:t>)年齢構成が偏っている職・教科目および臨任比率の高い職・教科目については、正規職員・教諭を新規に採用すること。</w:t>
      </w:r>
    </w:p>
    <w:p w14:paraId="5F92DBDC" w14:textId="2A5BF4A1" w:rsidR="000426F2" w:rsidRPr="00036DD8" w:rsidRDefault="000426F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2</w:t>
      </w:r>
      <w:r w:rsidRPr="00036DD8">
        <w:rPr>
          <w:rFonts w:asciiTheme="minorEastAsia" w:eastAsiaTheme="minorEastAsia" w:hAnsiTheme="minorEastAsia" w:hint="eastAsia"/>
          <w:sz w:val="21"/>
          <w:szCs w:val="21"/>
        </w:rPr>
        <w:t>)高校版少人数学級推進として、学級編成の標準を高校全日制普通科30人以下、職業科25人以下、定時制20人以下とするよう国に要請すること。また、新型コロナウイルス感染拡大防止策として、当面、県独自の30人学級を推進すること。その際に加配を実施すること。</w:t>
      </w:r>
    </w:p>
    <w:p w14:paraId="0D423BA4" w14:textId="5B5AFCD1"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3</w:t>
      </w:r>
      <w:r w:rsidRPr="00036DD8">
        <w:rPr>
          <w:rFonts w:asciiTheme="minorEastAsia" w:eastAsiaTheme="minorEastAsia" w:hAnsiTheme="minorEastAsia" w:hint="eastAsia"/>
          <w:sz w:val="21"/>
          <w:szCs w:val="21"/>
        </w:rPr>
        <w:t>)正規教諭・実教･講師の週当たりの担当授業時数は上限を15時間として、それを超える場合は非常勤講師をつけ、長時間・過密勤務を解消すること。(全体)(障教)</w:t>
      </w:r>
    </w:p>
    <w:p w14:paraId="40F6AE90" w14:textId="77777777"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①補習担当時間も考慮すること。</w:t>
      </w:r>
    </w:p>
    <w:p w14:paraId="529395B1" w14:textId="77777777" w:rsidR="00C86A32" w:rsidRPr="00036DD8" w:rsidRDefault="00C86A32"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②特別支援学校においては、20時間／週を上限とすること。</w:t>
      </w:r>
    </w:p>
    <w:p w14:paraId="2C7BB103" w14:textId="567D50B8" w:rsidR="00E01570" w:rsidRPr="00036DD8" w:rsidRDefault="00A1651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4</w:t>
      </w:r>
      <w:r w:rsidRPr="00036DD8">
        <w:rPr>
          <w:rFonts w:asciiTheme="minorEastAsia" w:eastAsiaTheme="minorEastAsia" w:hAnsiTheme="minorEastAsia" w:hint="eastAsia"/>
          <w:sz w:val="21"/>
          <w:szCs w:val="21"/>
        </w:rPr>
        <w:t>)</w:t>
      </w:r>
      <w:r w:rsidR="00E01570" w:rsidRPr="00036DD8">
        <w:rPr>
          <w:rFonts w:asciiTheme="minorEastAsia" w:eastAsiaTheme="minorEastAsia" w:hAnsiTheme="minorEastAsia" w:hint="eastAsia"/>
          <w:sz w:val="21"/>
          <w:szCs w:val="21"/>
        </w:rPr>
        <w:t>学校兼務、全日</w:t>
      </w:r>
      <w:r w:rsidR="00780F6B" w:rsidRPr="00036DD8">
        <w:rPr>
          <w:rFonts w:asciiTheme="minorEastAsia" w:eastAsiaTheme="minorEastAsia" w:hAnsiTheme="minorEastAsia" w:hint="eastAsia"/>
          <w:sz w:val="21"/>
          <w:szCs w:val="21"/>
        </w:rPr>
        <w:t>制・</w:t>
      </w:r>
      <w:r w:rsidR="00E01570" w:rsidRPr="00036DD8">
        <w:rPr>
          <w:rFonts w:asciiTheme="minorEastAsia" w:eastAsiaTheme="minorEastAsia" w:hAnsiTheme="minorEastAsia" w:hint="eastAsia"/>
          <w:sz w:val="21"/>
          <w:szCs w:val="21"/>
        </w:rPr>
        <w:t>定時</w:t>
      </w:r>
      <w:r w:rsidR="00780F6B" w:rsidRPr="00036DD8">
        <w:rPr>
          <w:rFonts w:asciiTheme="minorEastAsia" w:eastAsiaTheme="minorEastAsia" w:hAnsiTheme="minorEastAsia" w:hint="eastAsia"/>
          <w:sz w:val="21"/>
          <w:szCs w:val="21"/>
        </w:rPr>
        <w:t>制・通信制間の</w:t>
      </w:r>
      <w:r w:rsidR="00E01570" w:rsidRPr="00036DD8">
        <w:rPr>
          <w:rFonts w:asciiTheme="minorEastAsia" w:eastAsiaTheme="minorEastAsia" w:hAnsiTheme="minorEastAsia" w:hint="eastAsia"/>
          <w:sz w:val="21"/>
          <w:szCs w:val="21"/>
        </w:rPr>
        <w:t>兼務を原則としてさせないこと。</w:t>
      </w:r>
    </w:p>
    <w:p w14:paraId="204279DD" w14:textId="77777777" w:rsidR="00E01570" w:rsidRPr="00036DD8" w:rsidRDefault="00E01570" w:rsidP="00803515">
      <w:pPr>
        <w:pStyle w:val="3150mm2-2"/>
        <w:spacing w:line="0" w:lineRule="atLeast"/>
        <w:ind w:left="630" w:hangingChars="300" w:hanging="63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①芸術科(音楽・美術・書道)、家庭科等の学校兼務について、遠距離移動・1日2校勤務を無くすこと。全定兼務をさせないこと。</w:t>
      </w:r>
    </w:p>
    <w:p w14:paraId="769D1589" w14:textId="0A7B2E44" w:rsidR="00E01570" w:rsidRPr="00036DD8" w:rsidRDefault="00E01570"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②情報科・福祉科教諭の教科兼務を解消すること。</w:t>
      </w:r>
    </w:p>
    <w:p w14:paraId="3B4E08E8" w14:textId="4B89AA64" w:rsidR="00235A14" w:rsidRPr="00036DD8" w:rsidRDefault="00A1651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15</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全ての職場に、正規の養護教諭を配置すること。(養護)</w:t>
      </w:r>
    </w:p>
    <w:p w14:paraId="3BB88E37" w14:textId="122DED70" w:rsidR="00235A14" w:rsidRPr="00036DD8" w:rsidRDefault="00A16519"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16</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学校の実情や生徒の実態に応じ</w:t>
      </w:r>
      <w:r w:rsidR="00E03490" w:rsidRPr="00036DD8">
        <w:rPr>
          <w:rFonts w:asciiTheme="minorEastAsia" w:eastAsiaTheme="minorEastAsia" w:hAnsiTheme="minorEastAsia" w:hint="eastAsia"/>
          <w:sz w:val="21"/>
          <w:szCs w:val="21"/>
        </w:rPr>
        <w:t>て、養護</w:t>
      </w:r>
      <w:r w:rsidR="00235A14" w:rsidRPr="00036DD8">
        <w:rPr>
          <w:rFonts w:asciiTheme="minorEastAsia" w:eastAsiaTheme="minorEastAsia" w:hAnsiTheme="minorEastAsia" w:hint="eastAsia"/>
          <w:sz w:val="21"/>
          <w:szCs w:val="21"/>
        </w:rPr>
        <w:t>教諭</w:t>
      </w:r>
      <w:r w:rsidR="00E03490" w:rsidRPr="00036DD8">
        <w:rPr>
          <w:rFonts w:asciiTheme="minorEastAsia" w:eastAsiaTheme="minorEastAsia" w:hAnsiTheme="minorEastAsia" w:hint="eastAsia"/>
          <w:sz w:val="21"/>
          <w:szCs w:val="21"/>
        </w:rPr>
        <w:t>の</w:t>
      </w:r>
      <w:r w:rsidR="00235A14" w:rsidRPr="00036DD8">
        <w:rPr>
          <w:rFonts w:asciiTheme="minorEastAsia" w:eastAsiaTheme="minorEastAsia" w:hAnsiTheme="minorEastAsia" w:hint="eastAsia"/>
          <w:sz w:val="21"/>
          <w:szCs w:val="21"/>
        </w:rPr>
        <w:t>加配</w:t>
      </w:r>
      <w:r w:rsidR="00E03490" w:rsidRPr="00036DD8">
        <w:rPr>
          <w:rFonts w:asciiTheme="minorEastAsia" w:eastAsiaTheme="minorEastAsia" w:hAnsiTheme="minorEastAsia" w:hint="eastAsia"/>
          <w:sz w:val="21"/>
          <w:szCs w:val="21"/>
        </w:rPr>
        <w:t>をつける</w:t>
      </w:r>
      <w:r w:rsidR="00235A14" w:rsidRPr="00036DD8">
        <w:rPr>
          <w:rFonts w:asciiTheme="minorEastAsia" w:eastAsiaTheme="minorEastAsia" w:hAnsiTheme="minorEastAsia" w:hint="eastAsia"/>
          <w:sz w:val="21"/>
          <w:szCs w:val="21"/>
        </w:rPr>
        <w:t>こと。(養護)</w:t>
      </w:r>
    </w:p>
    <w:p w14:paraId="323496F8" w14:textId="77777777" w:rsidR="00235A14" w:rsidRPr="00036DD8" w:rsidRDefault="00235A1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①介助や支援が必要な生徒がいる学校については、加配を強く要求する。</w:t>
      </w:r>
    </w:p>
    <w:p w14:paraId="26906A68" w14:textId="2DAFFBD8" w:rsidR="00235A14" w:rsidRPr="00036DD8" w:rsidRDefault="00235A1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②今年度</w:t>
      </w:r>
      <w:r w:rsidR="00E03490" w:rsidRPr="00036DD8">
        <w:rPr>
          <w:rFonts w:asciiTheme="minorEastAsia" w:eastAsiaTheme="minorEastAsia" w:hAnsiTheme="minorEastAsia" w:hint="eastAsia"/>
          <w:sz w:val="21"/>
          <w:szCs w:val="21"/>
        </w:rPr>
        <w:t>同様</w:t>
      </w:r>
      <w:r w:rsidRPr="00036DD8">
        <w:rPr>
          <w:rFonts w:asciiTheme="minorEastAsia" w:eastAsiaTheme="minorEastAsia" w:hAnsiTheme="minorEastAsia" w:hint="eastAsia"/>
          <w:sz w:val="21"/>
          <w:szCs w:val="21"/>
        </w:rPr>
        <w:t>の加配を維持すること。実態に応じて６か月や１年など期間についても延長すること。</w:t>
      </w:r>
    </w:p>
    <w:p w14:paraId="0D4EE81C" w14:textId="5BACDE24" w:rsidR="00235A14" w:rsidRPr="00036DD8" w:rsidRDefault="00235A1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③</w:t>
      </w:r>
      <w:r w:rsidR="00716503" w:rsidRPr="00036DD8">
        <w:rPr>
          <w:rFonts w:asciiTheme="minorEastAsia" w:eastAsiaTheme="minorEastAsia" w:hAnsiTheme="minorEastAsia" w:hint="eastAsia"/>
          <w:sz w:val="21"/>
          <w:szCs w:val="21"/>
        </w:rPr>
        <w:t>とくに</w:t>
      </w:r>
      <w:r w:rsidRPr="00036DD8">
        <w:rPr>
          <w:rFonts w:asciiTheme="minorEastAsia" w:eastAsiaTheme="minorEastAsia" w:hAnsiTheme="minorEastAsia" w:hint="eastAsia"/>
          <w:sz w:val="21"/>
          <w:szCs w:val="21"/>
        </w:rPr>
        <w:t>特別支援学校は、</w:t>
      </w:r>
      <w:r w:rsidR="00E03490" w:rsidRPr="00036DD8">
        <w:rPr>
          <w:rFonts w:asciiTheme="minorEastAsia" w:eastAsiaTheme="minorEastAsia" w:hAnsiTheme="minorEastAsia" w:hint="eastAsia"/>
          <w:sz w:val="21"/>
          <w:szCs w:val="21"/>
        </w:rPr>
        <w:t>学部ごとの対応が求められるため、</w:t>
      </w:r>
      <w:r w:rsidRPr="00036DD8">
        <w:rPr>
          <w:rFonts w:asciiTheme="minorEastAsia" w:eastAsiaTheme="minorEastAsia" w:hAnsiTheme="minorEastAsia" w:hint="eastAsia"/>
          <w:sz w:val="21"/>
          <w:szCs w:val="21"/>
        </w:rPr>
        <w:t>通年</w:t>
      </w:r>
      <w:r w:rsidR="00E03490" w:rsidRPr="00036DD8">
        <w:rPr>
          <w:rFonts w:asciiTheme="minorEastAsia" w:eastAsiaTheme="minorEastAsia" w:hAnsiTheme="minorEastAsia" w:hint="eastAsia"/>
          <w:sz w:val="21"/>
          <w:szCs w:val="21"/>
        </w:rPr>
        <w:t>加配</w:t>
      </w:r>
      <w:r w:rsidRPr="00036DD8">
        <w:rPr>
          <w:rFonts w:asciiTheme="minorEastAsia" w:eastAsiaTheme="minorEastAsia" w:hAnsiTheme="minorEastAsia" w:hint="eastAsia"/>
          <w:sz w:val="21"/>
          <w:szCs w:val="21"/>
        </w:rPr>
        <w:t>を強く要求する。</w:t>
      </w:r>
    </w:p>
    <w:p w14:paraId="272B22DC" w14:textId="27E589AC" w:rsidR="00235A14" w:rsidRPr="00036DD8" w:rsidRDefault="00235A1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④新規採用の養護教諭が配置された学校は</w:t>
      </w:r>
      <w:r w:rsidR="00E03490" w:rsidRPr="00036DD8">
        <w:rPr>
          <w:rFonts w:asciiTheme="minorEastAsia" w:eastAsiaTheme="minorEastAsia" w:hAnsiTheme="minorEastAsia" w:hint="eastAsia"/>
          <w:sz w:val="21"/>
          <w:szCs w:val="21"/>
        </w:rPr>
        <w:t>、</w:t>
      </w:r>
      <w:r w:rsidRPr="00036DD8">
        <w:rPr>
          <w:rFonts w:asciiTheme="minorEastAsia" w:eastAsiaTheme="minorEastAsia" w:hAnsiTheme="minorEastAsia" w:hint="eastAsia"/>
          <w:sz w:val="21"/>
          <w:szCs w:val="21"/>
        </w:rPr>
        <w:t>加配を</w:t>
      </w:r>
      <w:r w:rsidR="00E03490" w:rsidRPr="00036DD8">
        <w:rPr>
          <w:rFonts w:asciiTheme="minorEastAsia" w:eastAsiaTheme="minorEastAsia" w:hAnsiTheme="minorEastAsia" w:hint="eastAsia"/>
          <w:sz w:val="21"/>
          <w:szCs w:val="21"/>
        </w:rPr>
        <w:t>1年</w:t>
      </w:r>
      <w:r w:rsidR="00716503" w:rsidRPr="00036DD8">
        <w:rPr>
          <w:rFonts w:asciiTheme="minorEastAsia" w:eastAsiaTheme="minorEastAsia" w:hAnsiTheme="minorEastAsia" w:hint="eastAsia"/>
          <w:sz w:val="21"/>
          <w:szCs w:val="21"/>
        </w:rPr>
        <w:t>間</w:t>
      </w:r>
      <w:r w:rsidR="00E03490" w:rsidRPr="00036DD8">
        <w:rPr>
          <w:rFonts w:asciiTheme="minorEastAsia" w:eastAsiaTheme="minorEastAsia" w:hAnsiTheme="minorEastAsia" w:hint="eastAsia"/>
          <w:sz w:val="21"/>
          <w:szCs w:val="21"/>
        </w:rPr>
        <w:t>つける</w:t>
      </w:r>
      <w:r w:rsidRPr="00036DD8">
        <w:rPr>
          <w:rFonts w:asciiTheme="minorEastAsia" w:eastAsiaTheme="minorEastAsia" w:hAnsiTheme="minorEastAsia" w:hint="eastAsia"/>
          <w:sz w:val="21"/>
          <w:szCs w:val="21"/>
        </w:rPr>
        <w:t>こと。</w:t>
      </w:r>
    </w:p>
    <w:p w14:paraId="3CAD61F4" w14:textId="0CAB3B23"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17</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新規採用養護教諭の指導者については、現場の養護教諭が兼務することなく</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専属の指導養護教諭を</w:t>
      </w:r>
      <w:r w:rsidRPr="00036DD8">
        <w:rPr>
          <w:rFonts w:asciiTheme="minorEastAsia" w:eastAsiaTheme="minorEastAsia" w:hAnsiTheme="minorEastAsia" w:hint="eastAsia"/>
          <w:sz w:val="21"/>
          <w:szCs w:val="21"/>
        </w:rPr>
        <w:t>配置する</w:t>
      </w:r>
      <w:r w:rsidR="00235A14" w:rsidRPr="00036DD8">
        <w:rPr>
          <w:rFonts w:asciiTheme="minorEastAsia" w:eastAsiaTheme="minorEastAsia" w:hAnsiTheme="minorEastAsia" w:hint="eastAsia"/>
          <w:sz w:val="21"/>
          <w:szCs w:val="21"/>
        </w:rPr>
        <w:t>こと。(養護)</w:t>
      </w:r>
    </w:p>
    <w:p w14:paraId="57393816" w14:textId="18EA03A0"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18</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現業職員を学校教育法本則に規定するよう、国に要請すること。(現業)</w:t>
      </w:r>
    </w:p>
    <w:p w14:paraId="49297D28" w14:textId="7D51147F"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(1</w:t>
      </w:r>
      <w:r w:rsidR="00803515" w:rsidRPr="00036DD8">
        <w:rPr>
          <w:rFonts w:asciiTheme="minorEastAsia" w:eastAsiaTheme="minorEastAsia" w:hAnsiTheme="minorEastAsia"/>
          <w:sz w:val="21"/>
          <w:szCs w:val="21"/>
        </w:rPr>
        <w:t>9</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学校技師は各校正規2名配置とすること。(現業)</w:t>
      </w:r>
    </w:p>
    <w:p w14:paraId="13BFE119" w14:textId="516911B9"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w:t>
      </w:r>
      <w:r w:rsidR="00803515" w:rsidRPr="00036DD8">
        <w:rPr>
          <w:rFonts w:asciiTheme="minorEastAsia" w:eastAsiaTheme="minorEastAsia" w:hAnsiTheme="minorEastAsia"/>
          <w:sz w:val="21"/>
          <w:szCs w:val="21"/>
        </w:rPr>
        <w:t>20</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sz w:val="21"/>
          <w:szCs w:val="21"/>
        </w:rPr>
        <w:t>特別支援学校</w:t>
      </w:r>
      <w:r w:rsidR="00235A14" w:rsidRPr="00036DD8">
        <w:rPr>
          <w:rFonts w:asciiTheme="minorEastAsia" w:eastAsiaTheme="minorEastAsia" w:hAnsiTheme="minorEastAsia" w:hint="eastAsia"/>
          <w:sz w:val="21"/>
          <w:szCs w:val="21"/>
        </w:rPr>
        <w:t>の主任・副主任</w:t>
      </w:r>
      <w:r w:rsidR="00235A14" w:rsidRPr="00036DD8">
        <w:rPr>
          <w:rFonts w:asciiTheme="minorEastAsia" w:eastAsiaTheme="minorEastAsia" w:hAnsiTheme="minorEastAsia"/>
          <w:sz w:val="21"/>
          <w:szCs w:val="21"/>
        </w:rPr>
        <w:t>寄宿舎指導員</w:t>
      </w:r>
      <w:r w:rsidR="00235A14" w:rsidRPr="00036DD8">
        <w:rPr>
          <w:rFonts w:asciiTheme="minorEastAsia" w:eastAsiaTheme="minorEastAsia" w:hAnsiTheme="minorEastAsia" w:hint="eastAsia"/>
          <w:sz w:val="21"/>
          <w:szCs w:val="21"/>
        </w:rPr>
        <w:t>の数を拡大すること。(舎)</w:t>
      </w:r>
    </w:p>
    <w:p w14:paraId="432B46EF" w14:textId="77777777" w:rsidR="00235A14" w:rsidRPr="00036DD8" w:rsidRDefault="00235A1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①各職場の実務(舎運営・夜勤・日勤)及び異動を考慮し、主任・副主任数を最低４名配置すること。</w:t>
      </w:r>
    </w:p>
    <w:p w14:paraId="6E4D2A45" w14:textId="77777777" w:rsidR="00235A14" w:rsidRPr="00036DD8" w:rsidRDefault="00235A14"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 xml:space="preserve">　　②副主任昇格試験の受験資格</w:t>
      </w:r>
      <w:r w:rsidRPr="00036DD8">
        <w:rPr>
          <w:rFonts w:asciiTheme="minorEastAsia" w:eastAsiaTheme="minorEastAsia" w:hAnsiTheme="minorEastAsia"/>
          <w:sz w:val="21"/>
          <w:szCs w:val="21"/>
        </w:rPr>
        <w:t>要件</w:t>
      </w:r>
      <w:r w:rsidRPr="00036DD8">
        <w:rPr>
          <w:rFonts w:asciiTheme="minorEastAsia" w:eastAsiaTheme="minorEastAsia" w:hAnsiTheme="minorEastAsia" w:hint="eastAsia"/>
          <w:sz w:val="21"/>
          <w:szCs w:val="21"/>
        </w:rPr>
        <w:t>を緩和、また各種資格・免許所有者を優遇すること。</w:t>
      </w:r>
    </w:p>
    <w:p w14:paraId="215B850A" w14:textId="2BCBB0F9"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1</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sz w:val="21"/>
          <w:szCs w:val="21"/>
        </w:rPr>
        <w:t>特別支援学校にお</w:t>
      </w:r>
      <w:r w:rsidR="00235A14" w:rsidRPr="00036DD8">
        <w:rPr>
          <w:rFonts w:asciiTheme="minorEastAsia" w:eastAsiaTheme="minorEastAsia" w:hAnsiTheme="minorEastAsia" w:hint="eastAsia"/>
          <w:sz w:val="21"/>
          <w:szCs w:val="21"/>
        </w:rPr>
        <w:t>ける児童生徒実態の多様化と障害の重複化に対応するため、また寄宿舎指導員の過重労働を改善するために寄宿舎指導員の加配を行うこと。(舎)</w:t>
      </w:r>
    </w:p>
    <w:p w14:paraId="4F0BA0BB" w14:textId="7D77004F"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2</w:t>
      </w:r>
      <w:r w:rsidRPr="00036DD8">
        <w:rPr>
          <w:rFonts w:asciiTheme="minorEastAsia" w:eastAsiaTheme="minorEastAsia" w:hAnsiTheme="minorEastAsia" w:hint="eastAsia"/>
          <w:sz w:val="21"/>
          <w:szCs w:val="21"/>
        </w:rPr>
        <w:t>)</w:t>
      </w:r>
      <w:r w:rsidR="00E03490" w:rsidRPr="00036DD8">
        <w:rPr>
          <w:rFonts w:asciiTheme="minorEastAsia" w:eastAsiaTheme="minorEastAsia" w:hAnsiTheme="minorEastAsia" w:hint="eastAsia"/>
          <w:sz w:val="21"/>
          <w:szCs w:val="21"/>
        </w:rPr>
        <w:t>特別支援学校の幼児児童生徒の人数の増加に対応した寄宿舎の規模拡大をすすめ、同時に、応じた寄宿舎指導員の定数改善を行うこと。(舎)</w:t>
      </w:r>
    </w:p>
    <w:p w14:paraId="0C220672" w14:textId="027BF5AB" w:rsidR="00235A14" w:rsidRPr="00036DD8" w:rsidRDefault="00716503" w:rsidP="00803515">
      <w:pPr>
        <w:pStyle w:val="3150mm2-2"/>
        <w:spacing w:line="0" w:lineRule="atLeast"/>
        <w:ind w:left="420" w:hanging="420"/>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w:t>
      </w:r>
      <w:r w:rsidR="00803515" w:rsidRPr="00036DD8">
        <w:rPr>
          <w:rFonts w:asciiTheme="minorEastAsia" w:eastAsiaTheme="minorEastAsia" w:hAnsiTheme="minorEastAsia"/>
          <w:sz w:val="21"/>
          <w:szCs w:val="21"/>
        </w:rPr>
        <w:t>3</w:t>
      </w:r>
      <w:r w:rsidRPr="00036DD8">
        <w:rPr>
          <w:rFonts w:asciiTheme="minorEastAsia" w:eastAsiaTheme="minorEastAsia" w:hAnsiTheme="minorEastAsia" w:hint="eastAsia"/>
          <w:sz w:val="21"/>
          <w:szCs w:val="21"/>
        </w:rPr>
        <w:t>)</w:t>
      </w:r>
      <w:r w:rsidR="00E03490" w:rsidRPr="00036DD8">
        <w:rPr>
          <w:rFonts w:asciiTheme="minorEastAsia" w:eastAsiaTheme="minorEastAsia" w:hAnsiTheme="minorEastAsia" w:hint="eastAsia"/>
          <w:sz w:val="21"/>
          <w:szCs w:val="21"/>
        </w:rPr>
        <w:t>特別支援学校に勤務する栄養職員・栄養教諭は学校給食に専念し、寄宿舎食については専任の栄養職員を配置すること。(栄養)</w:t>
      </w:r>
    </w:p>
    <w:p w14:paraId="36D8BEAD" w14:textId="6B3FDBA0" w:rsidR="00FC682C" w:rsidRPr="00036DD8" w:rsidRDefault="00716503"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lastRenderedPageBreak/>
        <w:t>(2</w:t>
      </w:r>
      <w:r w:rsidR="00803515" w:rsidRPr="00036DD8">
        <w:rPr>
          <w:rFonts w:asciiTheme="minorEastAsia" w:eastAsiaTheme="minorEastAsia" w:hAnsiTheme="minorEastAsia"/>
          <w:sz w:val="21"/>
          <w:szCs w:val="21"/>
        </w:rPr>
        <w:t>4</w:t>
      </w:r>
      <w:r w:rsidRPr="00036DD8">
        <w:rPr>
          <w:rFonts w:asciiTheme="minorEastAsia" w:eastAsiaTheme="minorEastAsia" w:hAnsiTheme="minorEastAsia" w:hint="eastAsia"/>
          <w:sz w:val="21"/>
          <w:szCs w:val="21"/>
        </w:rPr>
        <w:t>)</w:t>
      </w:r>
      <w:r w:rsidR="00235A14" w:rsidRPr="00036DD8">
        <w:rPr>
          <w:rFonts w:asciiTheme="minorEastAsia" w:eastAsiaTheme="minorEastAsia" w:hAnsiTheme="minorEastAsia" w:hint="eastAsia"/>
          <w:sz w:val="21"/>
          <w:szCs w:val="21"/>
        </w:rPr>
        <w:t>特別支援学校の学校コーディネーターは、担当する小中学校数などに合わせた定数を加配して過重勤務を解消すること。(障教)</w:t>
      </w:r>
    </w:p>
    <w:p w14:paraId="52D7F9A2" w14:textId="2A6D431F" w:rsidR="00FC682C" w:rsidRPr="00036DD8" w:rsidRDefault="00FC682C" w:rsidP="00803515">
      <w:pPr>
        <w:pStyle w:val="3150mm2-2"/>
        <w:spacing w:line="0" w:lineRule="atLeast"/>
        <w:ind w:left="420" w:hanging="420"/>
        <w:jc w:val="left"/>
        <w:rPr>
          <w:rFonts w:asciiTheme="minorEastAsia" w:eastAsiaTheme="minorEastAsia" w:hAnsiTheme="minorEastAsia"/>
          <w:sz w:val="21"/>
          <w:szCs w:val="21"/>
        </w:rPr>
      </w:pPr>
      <w:r w:rsidRPr="00036DD8">
        <w:rPr>
          <w:rFonts w:asciiTheme="minorEastAsia" w:eastAsiaTheme="minorEastAsia" w:hAnsiTheme="minorEastAsia" w:hint="eastAsia"/>
          <w:sz w:val="21"/>
          <w:szCs w:val="21"/>
        </w:rPr>
        <w:t>(25)いわゆるオンライン授業について、機器や制度の拙速な導入によって一方的に推進しないこと。また、機器・制度の導入・実施のみをもって、教職員の定数を削減しないこと。</w:t>
      </w:r>
    </w:p>
    <w:p w14:paraId="3CB4D294" w14:textId="7FFF5B31" w:rsidR="00E9540E" w:rsidRPr="00036DD8" w:rsidRDefault="00E9540E" w:rsidP="00803515">
      <w:pPr>
        <w:pStyle w:val="3150mm2-2"/>
        <w:spacing w:line="0" w:lineRule="atLeast"/>
        <w:ind w:left="420" w:hanging="420"/>
        <w:jc w:val="left"/>
        <w:rPr>
          <w:rFonts w:asciiTheme="minorEastAsia" w:eastAsiaTheme="minorEastAsia" w:hAnsiTheme="minorEastAsia"/>
          <w:sz w:val="21"/>
          <w:szCs w:val="21"/>
        </w:rPr>
      </w:pPr>
    </w:p>
    <w:p w14:paraId="025A686E" w14:textId="77777777" w:rsidR="00E9540E" w:rsidRPr="00036DD8" w:rsidRDefault="00E9540E" w:rsidP="00803515">
      <w:pPr>
        <w:pStyle w:val="3150mm2-2"/>
        <w:spacing w:line="0" w:lineRule="atLeast"/>
        <w:ind w:left="420" w:hanging="420"/>
        <w:jc w:val="left"/>
        <w:rPr>
          <w:rFonts w:asciiTheme="minorEastAsia" w:eastAsiaTheme="minorEastAsia" w:hAnsiTheme="minorEastAsia"/>
          <w:sz w:val="21"/>
          <w:szCs w:val="21"/>
        </w:rPr>
      </w:pPr>
    </w:p>
    <w:p w14:paraId="423314BC" w14:textId="77777777" w:rsidR="000E2EE9" w:rsidRPr="00036DD8" w:rsidRDefault="000E2EE9" w:rsidP="00803515">
      <w:pPr>
        <w:pStyle w:val="14-6p20pt"/>
        <w:spacing w:beforeLines="26" w:before="62" w:line="0" w:lineRule="atLeast"/>
        <w:rPr>
          <w:b w:val="0"/>
          <w:color w:val="000000" w:themeColor="text1"/>
        </w:rPr>
      </w:pPr>
      <w:r w:rsidRPr="00036DD8">
        <w:rPr>
          <w:rFonts w:hint="eastAsia"/>
          <w:b w:val="0"/>
          <w:color w:val="000000" w:themeColor="text1"/>
        </w:rPr>
        <w:t>[2].学校教育課　(◎教育情報化支援室)</w:t>
      </w:r>
    </w:p>
    <w:p w14:paraId="3CAF37EE"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p>
    <w:p w14:paraId="290171D1"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１．教育条件整備について</w:t>
      </w:r>
    </w:p>
    <w:p w14:paraId="377815ED" w14:textId="77777777" w:rsidR="000E2EE9" w:rsidRPr="00036DD8" w:rsidRDefault="000E2EE9" w:rsidP="00803515">
      <w:pPr>
        <w:pStyle w:val="3150mm2-2"/>
        <w:spacing w:line="0" w:lineRule="atLeast"/>
        <w:ind w:left="440" w:hanging="440"/>
        <w:rPr>
          <w:color w:val="000000" w:themeColor="text1"/>
        </w:rPr>
      </w:pPr>
      <w:r w:rsidRPr="00036DD8">
        <w:rPr>
          <w:rFonts w:hint="eastAsia"/>
          <w:color w:val="000000" w:themeColor="text1"/>
        </w:rPr>
        <w:t>(１)高文連事務局職員を県費職員とし、高文連会費を引き下げて、保護者負担を軽減すること。</w:t>
      </w:r>
    </w:p>
    <w:p w14:paraId="14EDE504" w14:textId="77777777" w:rsidR="000E2EE9" w:rsidRPr="00036DD8" w:rsidRDefault="000E2EE9" w:rsidP="00803515">
      <w:pPr>
        <w:pStyle w:val="3150mm2-2"/>
        <w:spacing w:line="0" w:lineRule="atLeast"/>
        <w:ind w:left="440" w:hanging="440"/>
        <w:rPr>
          <w:color w:val="000000" w:themeColor="text1"/>
        </w:rPr>
      </w:pPr>
      <w:r w:rsidRPr="00036DD8">
        <w:rPr>
          <w:rFonts w:hint="eastAsia"/>
          <w:color w:val="000000" w:themeColor="text1"/>
        </w:rPr>
        <w:t>(２)定時制・通信制の教科書、学習書、副教材の供与については全員無償とすること。勤労青少年就学保障事業は今後も継続すること。(定通)</w:t>
      </w:r>
    </w:p>
    <w:p w14:paraId="05777B9C" w14:textId="3BCFD2D6" w:rsidR="000E2EE9" w:rsidRPr="00036DD8" w:rsidRDefault="000E2EE9" w:rsidP="00803515">
      <w:pPr>
        <w:pStyle w:val="3150mm2-2"/>
        <w:spacing w:line="0" w:lineRule="atLeast"/>
        <w:ind w:left="440" w:hanging="440"/>
        <w:rPr>
          <w:color w:val="000000" w:themeColor="text1"/>
        </w:rPr>
      </w:pPr>
      <w:r w:rsidRPr="00036DD8">
        <w:rPr>
          <w:rFonts w:hint="eastAsia"/>
          <w:color w:val="000000" w:themeColor="text1"/>
        </w:rPr>
        <w:t>(３)入試制度については現場の業務負担軽減をはかること(マークシート方式の解答用紙活用による採点の自動化など)</w:t>
      </w:r>
      <w:r w:rsidR="00726DE4" w:rsidRPr="00036DD8">
        <w:rPr>
          <w:rFonts w:hint="eastAsia"/>
          <w:color w:val="000000" w:themeColor="text1"/>
        </w:rPr>
        <w:t>。</w:t>
      </w:r>
    </w:p>
    <w:p w14:paraId="2ED81F7B" w14:textId="56E49797" w:rsidR="00726DE4" w:rsidRPr="00036DD8" w:rsidRDefault="00726DE4" w:rsidP="00803515">
      <w:pPr>
        <w:pStyle w:val="3150mm2-2"/>
        <w:spacing w:line="0" w:lineRule="atLeast"/>
        <w:ind w:left="440" w:hanging="440"/>
        <w:rPr>
          <w:color w:val="000000" w:themeColor="text1"/>
        </w:rPr>
      </w:pPr>
      <w:r w:rsidRPr="00036DD8">
        <w:rPr>
          <w:rFonts w:hint="eastAsia"/>
          <w:color w:val="000000" w:themeColor="text1"/>
        </w:rPr>
        <w:t>(４)</w:t>
      </w:r>
      <w:r w:rsidR="002B3F56" w:rsidRPr="00036DD8">
        <w:rPr>
          <w:rFonts w:hint="eastAsia"/>
          <w:color w:val="000000" w:themeColor="text1"/>
        </w:rPr>
        <w:t>高校生の就職活動が例年と異なる中でも、求人確保・雇用の創出を行い、</w:t>
      </w:r>
      <w:r w:rsidR="00345C13" w:rsidRPr="00036DD8">
        <w:rPr>
          <w:rFonts w:hint="eastAsia"/>
          <w:color w:val="000000" w:themeColor="text1"/>
        </w:rPr>
        <w:t>一人一社制の</w:t>
      </w:r>
      <w:r w:rsidR="002B3F56" w:rsidRPr="00036DD8">
        <w:rPr>
          <w:rFonts w:hint="eastAsia"/>
          <w:color w:val="000000" w:themeColor="text1"/>
        </w:rPr>
        <w:t>就職慣行を守ること。</w:t>
      </w:r>
    </w:p>
    <w:p w14:paraId="4A6D0353" w14:textId="77777777" w:rsidR="006075EF" w:rsidRDefault="006075EF" w:rsidP="00803515">
      <w:pPr>
        <w:pStyle w:val="123"/>
        <w:spacing w:line="0" w:lineRule="atLeast"/>
        <w:ind w:left="660" w:hanging="660"/>
        <w:rPr>
          <w:b w:val="0"/>
          <w:color w:val="000000" w:themeColor="text1"/>
          <w:szCs w:val="22"/>
          <w:bdr w:val="single" w:sz="4" w:space="0" w:color="auto"/>
        </w:rPr>
      </w:pPr>
    </w:p>
    <w:p w14:paraId="53CDC924" w14:textId="31A963F9"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１．教育条件整備について (ICT関係)</w:t>
      </w:r>
    </w:p>
    <w:p w14:paraId="18AA5022"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w:t>
      </w:r>
      <w:r w:rsidRPr="00036DD8">
        <w:rPr>
          <w:rFonts w:asciiTheme="minorEastAsia" w:eastAsiaTheme="minorEastAsia" w:hAnsiTheme="minorEastAsia"/>
          <w:color w:val="000000" w:themeColor="text1"/>
        </w:rPr>
        <w:t>ICT</w:t>
      </w:r>
      <w:r w:rsidRPr="00036DD8">
        <w:rPr>
          <w:rFonts w:asciiTheme="minorEastAsia" w:eastAsiaTheme="minorEastAsia" w:hAnsiTheme="minorEastAsia" w:hint="eastAsia"/>
          <w:color w:val="000000" w:themeColor="text1"/>
        </w:rPr>
        <w:t>利活用教育の推進に関しては、児童生徒の健康面への影響について十分配慮すること。また、とくにタブレットを使用した授業の導入については、教員の自主性・専門性を尊重し、各人のこれまでの授業形態の変容を強制しないこと。必要な教員研修については、県の責任において計画的に実施すること。</w:t>
      </w:r>
    </w:p>
    <w:p w14:paraId="58D0EAF6"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(２)ソフトウェア・ハードウェアについては教材教具として必要なもの、公務遂行に必要なものをそれぞれ学校の実態に合わせて十分に整備すること。</w:t>
      </w:r>
    </w:p>
    <w:p w14:paraId="61D2CB90"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(３)</w:t>
      </w:r>
      <w:r w:rsidRPr="00036DD8">
        <w:rPr>
          <w:rFonts w:asciiTheme="minorEastAsia" w:eastAsiaTheme="minorEastAsia" w:hAnsiTheme="minorEastAsia"/>
          <w:color w:val="000000" w:themeColor="text1"/>
        </w:rPr>
        <w:t xml:space="preserve"> ICT</w:t>
      </w:r>
      <w:r w:rsidRPr="00036DD8">
        <w:rPr>
          <w:rFonts w:asciiTheme="minorEastAsia" w:eastAsiaTheme="minorEastAsia" w:hAnsiTheme="minorEastAsia" w:hint="eastAsia"/>
          <w:color w:val="000000" w:themeColor="text1"/>
        </w:rPr>
        <w:t>支援員は各校常時１名配置し、</w:t>
      </w:r>
      <w:r w:rsidRPr="00036DD8">
        <w:rPr>
          <w:rFonts w:asciiTheme="minorEastAsia" w:eastAsiaTheme="minorEastAsia" w:hAnsiTheme="minorEastAsia"/>
          <w:color w:val="000000" w:themeColor="text1"/>
        </w:rPr>
        <w:t>ICT</w:t>
      </w:r>
      <w:r w:rsidRPr="00036DD8">
        <w:rPr>
          <w:rFonts w:asciiTheme="minorEastAsia" w:eastAsiaTheme="minorEastAsia" w:hAnsiTheme="minorEastAsia" w:hint="eastAsia"/>
          <w:color w:val="000000" w:themeColor="text1"/>
        </w:rPr>
        <w:t>利活用教育推進リーダーの負担軽減を進めること。</w:t>
      </w:r>
    </w:p>
    <w:p w14:paraId="6ED8383D"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①ICT支援員の技量向上をはかり、推進リーダーの加重負担とならぬようすること。</w:t>
      </w:r>
    </w:p>
    <w:p w14:paraId="77F26FB2"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②学校職員にICT管理業務を担わせる等、セキュリティ対策に逆行する運用を進めないこと。</w:t>
      </w:r>
    </w:p>
    <w:p w14:paraId="2AB40377"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(４)作業効率を低下させる方策(閉鎖的セキュリティー等)を改め、今後も現場の声を聞きながらSEI</w:t>
      </w:r>
      <w:r w:rsidRPr="00036DD8">
        <w:rPr>
          <w:rFonts w:asciiTheme="minorEastAsia" w:eastAsiaTheme="minorEastAsia" w:hAnsiTheme="minorEastAsia"/>
          <w:color w:val="000000" w:themeColor="text1"/>
        </w:rPr>
        <w:t>-NET</w:t>
      </w:r>
      <w:r w:rsidRPr="00036DD8">
        <w:rPr>
          <w:rFonts w:asciiTheme="minorEastAsia" w:eastAsiaTheme="minorEastAsia" w:hAnsiTheme="minorEastAsia" w:hint="eastAsia"/>
          <w:color w:val="000000" w:themeColor="text1"/>
        </w:rPr>
        <w:t>等の問題点を改善することでICT機器の利便性の向上をはかること。</w:t>
      </w:r>
    </w:p>
    <w:p w14:paraId="56F5B330"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(５)家庭におけるICT環境の整備やタブレットへの有償インストール教材については、極力保護者の負担軽減をはかり、家庭間・地域間で格差が生じないように配慮すること。</w:t>
      </w:r>
    </w:p>
    <w:p w14:paraId="5CC75947" w14:textId="77777777" w:rsidR="006075EF" w:rsidRDefault="006075EF" w:rsidP="00803515">
      <w:pPr>
        <w:pStyle w:val="123"/>
        <w:spacing w:line="0" w:lineRule="atLeast"/>
        <w:ind w:left="660" w:hanging="660"/>
        <w:rPr>
          <w:b w:val="0"/>
          <w:color w:val="000000" w:themeColor="text1"/>
          <w:szCs w:val="22"/>
          <w:bdr w:val="single" w:sz="4" w:space="0" w:color="auto"/>
        </w:rPr>
      </w:pPr>
    </w:p>
    <w:p w14:paraId="2AE812CD" w14:textId="53256603"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２．定数・労働安全衛生に関する項目</w:t>
      </w:r>
    </w:p>
    <w:p w14:paraId="24261E90" w14:textId="77777777" w:rsidR="000E2EE9" w:rsidRPr="00036DD8" w:rsidRDefault="000E2EE9" w:rsidP="00803515">
      <w:pPr>
        <w:pStyle w:val="3150mm2-2"/>
        <w:spacing w:line="0" w:lineRule="atLeast"/>
        <w:ind w:left="440" w:hanging="440"/>
        <w:rPr>
          <w:color w:val="000000" w:themeColor="text1"/>
        </w:rPr>
      </w:pPr>
      <w:r w:rsidRPr="00036DD8">
        <w:rPr>
          <w:rFonts w:hint="eastAsia"/>
          <w:color w:val="000000" w:themeColor="text1"/>
        </w:rPr>
        <w:t>(１)県立高校就職支援員の配置を拡充させること。</w:t>
      </w:r>
    </w:p>
    <w:p w14:paraId="656F36DA" w14:textId="77777777" w:rsidR="000E2EE9" w:rsidRPr="00036DD8" w:rsidRDefault="000E2EE9" w:rsidP="00803515">
      <w:pPr>
        <w:pStyle w:val="3150mm2-2"/>
        <w:spacing w:line="0" w:lineRule="atLeast"/>
        <w:ind w:left="440" w:hanging="440"/>
        <w:rPr>
          <w:color w:val="000000" w:themeColor="text1"/>
        </w:rPr>
      </w:pPr>
    </w:p>
    <w:p w14:paraId="76984067" w14:textId="77777777" w:rsidR="000E2EE9" w:rsidRPr="00036DD8" w:rsidRDefault="000E2EE9" w:rsidP="00803515">
      <w:pPr>
        <w:pStyle w:val="3150mm2-2"/>
        <w:spacing w:line="0" w:lineRule="atLeast"/>
        <w:ind w:left="440" w:hanging="440"/>
        <w:rPr>
          <w:color w:val="000000" w:themeColor="text1"/>
        </w:rPr>
      </w:pPr>
    </w:p>
    <w:p w14:paraId="32645050" w14:textId="77777777" w:rsidR="00936D94" w:rsidRPr="00036DD8" w:rsidRDefault="00936D94">
      <w:pPr>
        <w:widowControl/>
        <w:jc w:val="left"/>
        <w:rPr>
          <w:rFonts w:ascii="ＭＳ ゴシック" w:eastAsia="ＭＳ ゴシック" w:hAnsi="ＭＳ ゴシック" w:cs="ＭＳ 明朝"/>
          <w:bCs/>
          <w:color w:val="000000" w:themeColor="text1"/>
          <w:sz w:val="28"/>
          <w:szCs w:val="20"/>
        </w:rPr>
      </w:pPr>
      <w:r w:rsidRPr="00036DD8">
        <w:rPr>
          <w:b/>
          <w:color w:val="000000" w:themeColor="text1"/>
        </w:rPr>
        <w:br w:type="page"/>
      </w:r>
    </w:p>
    <w:p w14:paraId="49EBAF3F" w14:textId="1E2CA936" w:rsidR="000E2EE9" w:rsidRPr="00036DD8" w:rsidRDefault="000E2EE9" w:rsidP="00803515">
      <w:pPr>
        <w:pStyle w:val="14-6p20pt"/>
        <w:spacing w:beforeLines="6" w:before="14" w:line="0" w:lineRule="atLeast"/>
        <w:rPr>
          <w:b w:val="0"/>
          <w:color w:val="000000" w:themeColor="text1"/>
        </w:rPr>
      </w:pPr>
      <w:r w:rsidRPr="00036DD8">
        <w:rPr>
          <w:rFonts w:hint="eastAsia"/>
          <w:b w:val="0"/>
          <w:color w:val="000000" w:themeColor="text1"/>
        </w:rPr>
        <w:lastRenderedPageBreak/>
        <w:t>[3].保健体育課</w:t>
      </w:r>
    </w:p>
    <w:p w14:paraId="71AED93A"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p>
    <w:p w14:paraId="5BD08200" w14:textId="77777777" w:rsidR="000E2EE9" w:rsidRPr="00036DD8" w:rsidRDefault="000E2EE9" w:rsidP="00803515">
      <w:pPr>
        <w:pStyle w:val="123"/>
        <w:spacing w:line="0" w:lineRule="atLeast"/>
        <w:ind w:left="660" w:hanging="660"/>
        <w:rPr>
          <w:rStyle w:val="12pt"/>
          <w:b w:val="0"/>
          <w:color w:val="000000" w:themeColor="text1"/>
          <w:szCs w:val="22"/>
          <w:bdr w:val="single" w:sz="4" w:space="0" w:color="auto"/>
        </w:rPr>
      </w:pPr>
      <w:r w:rsidRPr="00036DD8">
        <w:rPr>
          <w:rFonts w:hint="eastAsia"/>
          <w:b w:val="0"/>
          <w:color w:val="000000" w:themeColor="text1"/>
          <w:szCs w:val="22"/>
          <w:bdr w:val="single" w:sz="4" w:space="0" w:color="auto"/>
        </w:rPr>
        <w:t>１．教育条件整備について</w:t>
      </w:r>
    </w:p>
    <w:p w14:paraId="1E84B434" w14:textId="52EB72DA" w:rsidR="000426F2" w:rsidRPr="00036DD8" w:rsidRDefault="000E2EE9" w:rsidP="00803515">
      <w:pPr>
        <w:pStyle w:val="3150mm2-2"/>
        <w:spacing w:line="0" w:lineRule="atLeast"/>
        <w:ind w:left="440" w:hanging="440"/>
        <w:rPr>
          <w:color w:val="000000" w:themeColor="text1"/>
        </w:rPr>
      </w:pPr>
      <w:r w:rsidRPr="00036DD8">
        <w:rPr>
          <w:rFonts w:hint="eastAsia"/>
          <w:color w:val="000000" w:themeColor="text1"/>
        </w:rPr>
        <w:t>(１)特別支援学校</w:t>
      </w:r>
      <w:r w:rsidR="00E05EB8" w:rsidRPr="00036DD8">
        <w:rPr>
          <w:rFonts w:hint="eastAsia"/>
          <w:color w:val="000000" w:themeColor="text1"/>
        </w:rPr>
        <w:t>・定時制高校における</w:t>
      </w:r>
      <w:r w:rsidRPr="00036DD8">
        <w:rPr>
          <w:rFonts w:hint="eastAsia"/>
          <w:color w:val="000000" w:themeColor="text1"/>
        </w:rPr>
        <w:t>給食の民間委託は拙速にすすめないこと。</w:t>
      </w:r>
      <w:r w:rsidR="000426F2" w:rsidRPr="00036DD8">
        <w:rPr>
          <w:rFonts w:hint="eastAsia"/>
          <w:color w:val="000000" w:themeColor="text1"/>
        </w:rPr>
        <w:t>(現業)(障教)(栄養)(定通)</w:t>
      </w:r>
    </w:p>
    <w:p w14:paraId="2DA1E9F1" w14:textId="1DE8846C" w:rsidR="000426F2" w:rsidRPr="00036DD8" w:rsidRDefault="000426F2" w:rsidP="00803515">
      <w:pPr>
        <w:pStyle w:val="3150mm2-2"/>
        <w:spacing w:line="0" w:lineRule="atLeast"/>
        <w:ind w:leftChars="100" w:left="430" w:hangingChars="100" w:hanging="220"/>
        <w:rPr>
          <w:color w:val="000000" w:themeColor="text1"/>
        </w:rPr>
      </w:pPr>
      <w:r w:rsidRPr="00036DD8">
        <w:rPr>
          <w:rFonts w:hint="eastAsia"/>
          <w:color w:val="000000" w:themeColor="text1"/>
        </w:rPr>
        <w:t>①業者選定においては県が責任をもって行い、委託後も業務を監督すること。</w:t>
      </w:r>
    </w:p>
    <w:p w14:paraId="6918249F" w14:textId="0D962F9D" w:rsidR="000E2EE9" w:rsidRPr="00036DD8" w:rsidRDefault="000426F2" w:rsidP="00803515">
      <w:pPr>
        <w:pStyle w:val="3150mm2-2"/>
        <w:spacing w:line="0" w:lineRule="atLeast"/>
        <w:ind w:leftChars="100" w:left="430" w:hangingChars="100" w:hanging="220"/>
        <w:rPr>
          <w:color w:val="000000" w:themeColor="text1"/>
        </w:rPr>
      </w:pPr>
      <w:r w:rsidRPr="00036DD8">
        <w:rPr>
          <w:rFonts w:hint="eastAsia"/>
          <w:color w:val="000000" w:themeColor="text1"/>
        </w:rPr>
        <w:t>②</w:t>
      </w:r>
      <w:r w:rsidR="000E2EE9" w:rsidRPr="00036DD8">
        <w:rPr>
          <w:rFonts w:hint="eastAsia"/>
          <w:color w:val="000000" w:themeColor="text1"/>
        </w:rPr>
        <w:t>民間委託後の臨任調理員の就労先確保と</w:t>
      </w:r>
      <w:r w:rsidRPr="00036DD8">
        <w:rPr>
          <w:rFonts w:hint="eastAsia"/>
          <w:color w:val="000000" w:themeColor="text1"/>
        </w:rPr>
        <w:t>、</w:t>
      </w:r>
      <w:r w:rsidR="000E2EE9" w:rsidRPr="00036DD8">
        <w:rPr>
          <w:rFonts w:hint="eastAsia"/>
          <w:color w:val="000000" w:themeColor="text1"/>
        </w:rPr>
        <w:t>勤務労働条件の改善をはかること。</w:t>
      </w:r>
    </w:p>
    <w:p w14:paraId="60018E25" w14:textId="77777777" w:rsidR="006075EF" w:rsidRDefault="006075EF" w:rsidP="00803515">
      <w:pPr>
        <w:pStyle w:val="123"/>
        <w:spacing w:line="0" w:lineRule="atLeast"/>
        <w:ind w:left="660" w:hanging="660"/>
        <w:rPr>
          <w:b w:val="0"/>
          <w:color w:val="000000" w:themeColor="text1"/>
          <w:szCs w:val="22"/>
          <w:bdr w:val="single" w:sz="4" w:space="0" w:color="auto"/>
        </w:rPr>
      </w:pPr>
    </w:p>
    <w:p w14:paraId="5E41D3CF" w14:textId="66B8F0FA"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２．権利・労働条件・身分確立に関する項目</w:t>
      </w:r>
    </w:p>
    <w:p w14:paraId="1E678331" w14:textId="40E45654"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(１)部活動指導</w:t>
      </w:r>
      <w:r w:rsidR="004B7299" w:rsidRPr="00036DD8">
        <w:rPr>
          <w:rFonts w:asciiTheme="minorEastAsia" w:eastAsiaTheme="minorEastAsia" w:hAnsiTheme="minorEastAsia" w:hint="eastAsia"/>
          <w:color w:val="000000" w:themeColor="text1"/>
        </w:rPr>
        <w:t>における超過過密勤務を解消し、負担を軽減すること。</w:t>
      </w:r>
    </w:p>
    <w:p w14:paraId="0420C439" w14:textId="77777777" w:rsidR="000E2EE9" w:rsidRPr="00036DD8" w:rsidRDefault="000E2EE9" w:rsidP="00803515">
      <w:pPr>
        <w:pStyle w:val="3150mm2-2"/>
        <w:spacing w:line="0" w:lineRule="atLeast"/>
        <w:ind w:leftChars="200" w:left="640" w:hangingChars="100" w:hanging="22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①顧問の委嘱は希望と承諾にもとづいて行うこと。</w:t>
      </w:r>
    </w:p>
    <w:p w14:paraId="781474E1" w14:textId="77777777" w:rsidR="000E2EE9" w:rsidRPr="00036DD8" w:rsidRDefault="000E2EE9" w:rsidP="00803515">
      <w:pPr>
        <w:pStyle w:val="3150mm2-2"/>
        <w:spacing w:line="0" w:lineRule="atLeast"/>
        <w:ind w:leftChars="200" w:left="640" w:hangingChars="100" w:hanging="22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②部活動指導員・外部指導者については、単独でも指導ができる等の相応の待遇で雇用し、希望する学校に配置すること。</w:t>
      </w:r>
    </w:p>
    <w:p w14:paraId="43D4C217" w14:textId="77777777" w:rsidR="000E2EE9" w:rsidRPr="00036DD8" w:rsidRDefault="000E2EE9" w:rsidP="00803515">
      <w:pPr>
        <w:pStyle w:val="3150mm2-2"/>
        <w:spacing w:line="0" w:lineRule="atLeast"/>
        <w:ind w:leftChars="200" w:left="640" w:hangingChars="100" w:hanging="22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③「運動部活動の在り方に関する総合的なガイドライン」等に基づく方針・ルールを徹底させること。また、日々の部活における、生徒負担の軽減にも努めること。</w:t>
      </w:r>
    </w:p>
    <w:p w14:paraId="5426CAFD" w14:textId="77777777" w:rsidR="000E2EE9" w:rsidRPr="00036DD8" w:rsidRDefault="000E2EE9" w:rsidP="00803515">
      <w:pPr>
        <w:pStyle w:val="3150mm2-2"/>
        <w:spacing w:line="0" w:lineRule="atLeast"/>
        <w:ind w:leftChars="200" w:left="640" w:hangingChars="100" w:hanging="22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④週休日における生徒引率業務については、出張扱いとすること。振り休が取得できない場合には、特業手当を支給すること。</w:t>
      </w:r>
    </w:p>
    <w:p w14:paraId="6F46358E"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(２)部活指導に伴って顧問の私費負担となっている経費を県費負担とすること。</w:t>
      </w:r>
    </w:p>
    <w:p w14:paraId="73818D22"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①講習会費用・審判免許取得費用・ユニフォーム代等実費を別途支給すること。</w:t>
      </w:r>
    </w:p>
    <w:p w14:paraId="4C1037A1"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②バス運転手費用を県費負担とすること。(青年)</w:t>
      </w:r>
    </w:p>
    <w:p w14:paraId="2532F315"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(３)高体連事務局職員を県費職員とし、高体連会費を引き下げて、保護者負担を軽減すること。</w:t>
      </w:r>
    </w:p>
    <w:p w14:paraId="2EA42D12"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(４)部活動の社会教育化や休日の地域部活動導入においては、生徒・保護者・地域・教職員（組合）の意見を聞き協議した上で、必要な教育条件整備をすすめること。</w:t>
      </w:r>
    </w:p>
    <w:p w14:paraId="2798CAE3" w14:textId="77777777" w:rsidR="006075EF" w:rsidRDefault="006075EF" w:rsidP="00803515">
      <w:pPr>
        <w:pStyle w:val="123"/>
        <w:spacing w:line="0" w:lineRule="atLeast"/>
        <w:ind w:left="660" w:hanging="660"/>
        <w:rPr>
          <w:b w:val="0"/>
          <w:color w:val="000000" w:themeColor="text1"/>
          <w:szCs w:val="22"/>
          <w:bdr w:val="single" w:sz="4" w:space="0" w:color="auto"/>
        </w:rPr>
      </w:pPr>
    </w:p>
    <w:p w14:paraId="6B61C71B" w14:textId="36B70DCA"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３．就・修学保障について</w:t>
      </w:r>
    </w:p>
    <w:p w14:paraId="21204029"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(１)生徒の夜食費補助は副食費も含め、全生徒を対象とすること。</w:t>
      </w:r>
    </w:p>
    <w:p w14:paraId="6D4A275A" w14:textId="77777777" w:rsidR="000E2EE9" w:rsidRPr="00036DD8" w:rsidRDefault="000E2EE9" w:rsidP="00803515">
      <w:pPr>
        <w:pStyle w:val="3150mm2-2"/>
        <w:spacing w:line="0" w:lineRule="atLeast"/>
        <w:ind w:left="440" w:hanging="440"/>
        <w:rPr>
          <w:color w:val="000000" w:themeColor="text1"/>
        </w:rPr>
      </w:pPr>
      <w:r w:rsidRPr="00036DD8">
        <w:rPr>
          <w:rFonts w:asciiTheme="minorEastAsia" w:eastAsiaTheme="minorEastAsia" w:hAnsiTheme="minorEastAsia" w:hint="eastAsia"/>
          <w:color w:val="000000" w:themeColor="text1"/>
        </w:rPr>
        <w:t>(２)定時制給食も教育の一環として認め、全校で自校調理方式とすること。</w:t>
      </w:r>
      <w:r w:rsidRPr="00036DD8">
        <w:rPr>
          <w:rFonts w:hint="eastAsia"/>
          <w:color w:val="000000" w:themeColor="text1"/>
        </w:rPr>
        <w:t>(定通)</w:t>
      </w:r>
    </w:p>
    <w:p w14:paraId="09E38CC0" w14:textId="77777777" w:rsidR="000E2EE9" w:rsidRPr="00036DD8" w:rsidRDefault="000E2EE9" w:rsidP="00803515">
      <w:pPr>
        <w:pStyle w:val="a8"/>
        <w:wordWrap/>
        <w:spacing w:line="0" w:lineRule="atLeast"/>
        <w:ind w:rightChars="100" w:right="210"/>
        <w:rPr>
          <w:rFonts w:hAnsi="ＭＳ 明朝"/>
          <w:color w:val="000000" w:themeColor="text1"/>
          <w:sz w:val="24"/>
          <w:szCs w:val="22"/>
        </w:rPr>
      </w:pPr>
    </w:p>
    <w:p w14:paraId="799B55BF" w14:textId="77777777" w:rsidR="000E2EE9" w:rsidRPr="00036DD8" w:rsidRDefault="000E2EE9" w:rsidP="00803515">
      <w:pPr>
        <w:pStyle w:val="a8"/>
        <w:wordWrap/>
        <w:spacing w:line="0" w:lineRule="atLeast"/>
        <w:ind w:rightChars="100" w:right="210"/>
        <w:rPr>
          <w:rFonts w:hAnsi="ＭＳ 明朝"/>
          <w:color w:val="000000" w:themeColor="text1"/>
          <w:sz w:val="24"/>
          <w:szCs w:val="22"/>
        </w:rPr>
      </w:pPr>
    </w:p>
    <w:p w14:paraId="722DE4B3" w14:textId="77777777" w:rsidR="00936D94" w:rsidRPr="00036DD8" w:rsidRDefault="00936D94">
      <w:pPr>
        <w:widowControl/>
        <w:jc w:val="left"/>
        <w:rPr>
          <w:rFonts w:ascii="ＭＳ ゴシック" w:eastAsia="ＭＳ ゴシック" w:hAnsi="ＭＳ ゴシック" w:cs="ＭＳ 明朝"/>
          <w:bCs/>
          <w:color w:val="000000" w:themeColor="text1"/>
          <w:sz w:val="28"/>
          <w:szCs w:val="20"/>
        </w:rPr>
      </w:pPr>
      <w:r w:rsidRPr="00036DD8">
        <w:rPr>
          <w:b/>
          <w:color w:val="000000" w:themeColor="text1"/>
        </w:rPr>
        <w:br w:type="page"/>
      </w:r>
    </w:p>
    <w:p w14:paraId="573582D6" w14:textId="4D69E2C8" w:rsidR="000E2EE9" w:rsidRPr="00036DD8" w:rsidRDefault="000E2EE9" w:rsidP="00803515">
      <w:pPr>
        <w:pStyle w:val="14-6p20pt"/>
        <w:spacing w:line="0" w:lineRule="atLeast"/>
        <w:rPr>
          <w:b w:val="0"/>
          <w:color w:val="000000" w:themeColor="text1"/>
        </w:rPr>
      </w:pPr>
      <w:r w:rsidRPr="00036DD8">
        <w:rPr>
          <w:rFonts w:hint="eastAsia"/>
          <w:b w:val="0"/>
          <w:color w:val="000000" w:themeColor="text1"/>
        </w:rPr>
        <w:lastRenderedPageBreak/>
        <w:t>[4].教育振興課　(◎特別支援教育室)</w:t>
      </w:r>
    </w:p>
    <w:p w14:paraId="3AE92EB9"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p>
    <w:p w14:paraId="1EB24706"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１．教育条件整備について</w:t>
      </w:r>
    </w:p>
    <w:p w14:paraId="385B8686"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(１)高校版少人数学級推進として、学級編成の標準を高校全日制普通科</w:t>
      </w:r>
      <w:r w:rsidRPr="00036DD8">
        <w:rPr>
          <w:rFonts w:asciiTheme="minorEastAsia" w:eastAsiaTheme="minorEastAsia" w:hAnsiTheme="minorEastAsia"/>
          <w:color w:val="000000" w:themeColor="text1"/>
        </w:rPr>
        <w:t>30</w:t>
      </w:r>
      <w:r w:rsidRPr="00036DD8">
        <w:rPr>
          <w:rFonts w:asciiTheme="minorEastAsia" w:eastAsiaTheme="minorEastAsia" w:hAnsiTheme="minorEastAsia" w:hint="eastAsia"/>
          <w:color w:val="000000" w:themeColor="text1"/>
        </w:rPr>
        <w:t>人以下、職業科</w:t>
      </w:r>
      <w:r w:rsidRPr="00036DD8">
        <w:rPr>
          <w:rFonts w:asciiTheme="minorEastAsia" w:eastAsiaTheme="minorEastAsia" w:hAnsiTheme="minorEastAsia"/>
          <w:color w:val="000000" w:themeColor="text1"/>
        </w:rPr>
        <w:t>25</w:t>
      </w:r>
      <w:r w:rsidRPr="00036DD8">
        <w:rPr>
          <w:rFonts w:asciiTheme="minorEastAsia" w:eastAsiaTheme="minorEastAsia" w:hAnsiTheme="minorEastAsia" w:hint="eastAsia"/>
          <w:color w:val="000000" w:themeColor="text1"/>
        </w:rPr>
        <w:t>人以下、定時制</w:t>
      </w:r>
      <w:r w:rsidRPr="00036DD8">
        <w:rPr>
          <w:rFonts w:asciiTheme="minorEastAsia" w:eastAsiaTheme="minorEastAsia" w:hAnsiTheme="minorEastAsia"/>
          <w:color w:val="000000" w:themeColor="text1"/>
        </w:rPr>
        <w:t>20</w:t>
      </w:r>
      <w:r w:rsidRPr="00036DD8">
        <w:rPr>
          <w:rFonts w:asciiTheme="minorEastAsia" w:eastAsiaTheme="minorEastAsia" w:hAnsiTheme="minorEastAsia" w:hint="eastAsia"/>
          <w:color w:val="000000" w:themeColor="text1"/>
        </w:rPr>
        <w:t>人以下とするよう国に要請するとともに、当面、県独自の</w:t>
      </w:r>
      <w:r w:rsidRPr="00036DD8">
        <w:rPr>
          <w:rFonts w:asciiTheme="minorEastAsia" w:eastAsiaTheme="minorEastAsia" w:hAnsiTheme="minorEastAsia"/>
          <w:color w:val="000000" w:themeColor="text1"/>
        </w:rPr>
        <w:t>30</w:t>
      </w:r>
      <w:r w:rsidRPr="00036DD8">
        <w:rPr>
          <w:rFonts w:asciiTheme="minorEastAsia" w:eastAsiaTheme="minorEastAsia" w:hAnsiTheme="minorEastAsia" w:hint="eastAsia"/>
          <w:color w:val="000000" w:themeColor="text1"/>
        </w:rPr>
        <w:t>人学級を推進すること。その際に加配を実施すること。</w:t>
      </w:r>
    </w:p>
    <w:p w14:paraId="2A449840"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(２)ICTを利活用するなどして、初任者研修、10年経過研修の負担を軽減すること。(青年)</w:t>
      </w:r>
    </w:p>
    <w:p w14:paraId="0EA1A653" w14:textId="77777777" w:rsidR="000E2EE9" w:rsidRPr="00036DD8" w:rsidRDefault="000E2EE9" w:rsidP="00803515">
      <w:pPr>
        <w:pStyle w:val="3150mm2-2"/>
        <w:spacing w:line="0" w:lineRule="atLeast"/>
        <w:ind w:left="440" w:hanging="440"/>
        <w:rPr>
          <w:rFonts w:asciiTheme="majorEastAsia" w:eastAsiaTheme="majorEastAsia" w:hAnsiTheme="majorEastAsia"/>
          <w:color w:val="000000" w:themeColor="text1"/>
        </w:rPr>
      </w:pPr>
      <w:r w:rsidRPr="00036DD8">
        <w:rPr>
          <w:rFonts w:asciiTheme="majorEastAsia" w:eastAsiaTheme="majorEastAsia" w:hAnsiTheme="majorEastAsia" w:hint="eastAsia"/>
          <w:color w:val="000000" w:themeColor="text1"/>
        </w:rPr>
        <w:t>＊特別支援教育＊</w:t>
      </w:r>
    </w:p>
    <w:p w14:paraId="6A768256" w14:textId="7D927CC0"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w:t>
      </w:r>
      <w:r w:rsidR="009268FC" w:rsidRPr="00036DD8">
        <w:rPr>
          <w:rFonts w:asciiTheme="minorEastAsia" w:eastAsiaTheme="minorEastAsia" w:hAnsiTheme="minorEastAsia" w:hint="eastAsia"/>
          <w:color w:val="000000" w:themeColor="text1"/>
        </w:rPr>
        <w:t>３</w:t>
      </w:r>
      <w:r w:rsidRPr="00036DD8">
        <w:rPr>
          <w:rFonts w:asciiTheme="minorEastAsia" w:eastAsiaTheme="minorEastAsia" w:hAnsiTheme="minorEastAsia" w:hint="eastAsia"/>
          <w:color w:val="000000" w:themeColor="text1"/>
        </w:rPr>
        <w:t>) 特別支援学校の設置基準策定においては、児童生徒・保護者・教職員・地域の声が反映されるよう国へ要請すること。(障教)</w:t>
      </w:r>
    </w:p>
    <w:p w14:paraId="5F730252" w14:textId="5D363578"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bookmarkStart w:id="1" w:name="_Hlk512414907"/>
      <w:r w:rsidRPr="00036DD8">
        <w:rPr>
          <w:rFonts w:asciiTheme="minorEastAsia" w:eastAsiaTheme="minorEastAsia" w:hAnsiTheme="minorEastAsia" w:hint="eastAsia"/>
          <w:color w:val="000000" w:themeColor="text1"/>
        </w:rPr>
        <w:t>(</w:t>
      </w:r>
      <w:r w:rsidR="009268FC" w:rsidRPr="00036DD8">
        <w:rPr>
          <w:rFonts w:asciiTheme="minorEastAsia" w:eastAsiaTheme="minorEastAsia" w:hAnsiTheme="minorEastAsia" w:hint="eastAsia"/>
          <w:color w:val="000000" w:themeColor="text1"/>
        </w:rPr>
        <w:t>４</w:t>
      </w:r>
      <w:r w:rsidRPr="00036DD8">
        <w:rPr>
          <w:rFonts w:asciiTheme="minorEastAsia" w:eastAsiaTheme="minorEastAsia" w:hAnsiTheme="minorEastAsia" w:hint="eastAsia"/>
          <w:color w:val="000000" w:themeColor="text1"/>
        </w:rPr>
        <w:t>) 労働安全衛生法及び「学校施設整備指針」「快適職場指針」等に基づいた整備を進めること。</w:t>
      </w:r>
    </w:p>
    <w:p w14:paraId="5A2CDEE7"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①特別支援学校においては、教室・寄宿舎が老朽化しているので整備をすること。</w:t>
      </w:r>
    </w:p>
    <w:p w14:paraId="067018F7" w14:textId="77777777" w:rsidR="000E2EE9" w:rsidRPr="00036DD8" w:rsidRDefault="000E2EE9" w:rsidP="00803515">
      <w:pPr>
        <w:pStyle w:val="3150mm2-2"/>
        <w:spacing w:line="0" w:lineRule="atLeast"/>
        <w:ind w:left="660" w:hangingChars="300" w:hanging="66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②病弱障害・知的障害・肢体不自由対応の特別支援学校は、いずれも建設当初に想定された生徒数の何倍もの生徒を受け入れて職員も増え、過剰なストレスにさらされた環境にあるので早急に建物を整備すること。</w:t>
      </w:r>
    </w:p>
    <w:p w14:paraId="157A756E"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③国庫補助事業などを使って早急に必要な校舎を建て、教室を増設すること。</w:t>
      </w:r>
    </w:p>
    <w:p w14:paraId="15F7AB32" w14:textId="6B5F208A"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w:t>
      </w:r>
      <w:r w:rsidR="009268FC" w:rsidRPr="00036DD8">
        <w:rPr>
          <w:rFonts w:asciiTheme="minorEastAsia" w:eastAsiaTheme="minorEastAsia" w:hAnsiTheme="minorEastAsia" w:hint="eastAsia"/>
          <w:color w:val="000000" w:themeColor="text1"/>
        </w:rPr>
        <w:t>５</w:t>
      </w:r>
      <w:r w:rsidRPr="00036DD8">
        <w:rPr>
          <w:rFonts w:asciiTheme="minorEastAsia" w:eastAsiaTheme="minorEastAsia" w:hAnsiTheme="minorEastAsia" w:hint="eastAsia"/>
          <w:color w:val="000000" w:themeColor="text1"/>
        </w:rPr>
        <w:t>)</w:t>
      </w:r>
      <w:bookmarkEnd w:id="1"/>
      <w:r w:rsidRPr="00036DD8">
        <w:rPr>
          <w:rFonts w:asciiTheme="minorEastAsia" w:eastAsiaTheme="minorEastAsia" w:hAnsiTheme="minorEastAsia" w:hint="eastAsia"/>
          <w:color w:val="000000" w:themeColor="text1"/>
        </w:rPr>
        <w:t>特別支援学校における緊急避難誘導体制を整えること(高所避難器具の見直し・文字情報表示板設置等)</w:t>
      </w:r>
      <w:r w:rsidR="00D83749" w:rsidRPr="00036DD8">
        <w:rPr>
          <w:rFonts w:asciiTheme="minorEastAsia" w:eastAsiaTheme="minorEastAsia" w:hAnsiTheme="minorEastAsia" w:hint="eastAsia"/>
          <w:color w:val="000000" w:themeColor="text1"/>
        </w:rPr>
        <w:t>。</w:t>
      </w:r>
      <w:r w:rsidRPr="00036DD8">
        <w:rPr>
          <w:rFonts w:asciiTheme="minorEastAsia" w:eastAsiaTheme="minorEastAsia" w:hAnsiTheme="minorEastAsia" w:hint="eastAsia"/>
          <w:color w:val="000000" w:themeColor="text1"/>
        </w:rPr>
        <w:t>(障教)</w:t>
      </w:r>
    </w:p>
    <w:p w14:paraId="0709C618" w14:textId="77777777" w:rsidR="006075EF" w:rsidRDefault="006075EF" w:rsidP="00803515">
      <w:pPr>
        <w:pStyle w:val="123"/>
        <w:spacing w:line="0" w:lineRule="atLeast"/>
        <w:ind w:left="660" w:hanging="660"/>
        <w:rPr>
          <w:rFonts w:asciiTheme="minorEastAsia" w:eastAsiaTheme="minorEastAsia" w:hAnsiTheme="minorEastAsia"/>
          <w:b w:val="0"/>
          <w:color w:val="000000" w:themeColor="text1"/>
          <w:szCs w:val="22"/>
          <w:bdr w:val="single" w:sz="4" w:space="0" w:color="auto"/>
        </w:rPr>
      </w:pPr>
    </w:p>
    <w:p w14:paraId="596F5369" w14:textId="2BAC2B67" w:rsidR="000E2EE9" w:rsidRPr="00036DD8" w:rsidRDefault="000E2EE9" w:rsidP="00803515">
      <w:pPr>
        <w:pStyle w:val="123"/>
        <w:spacing w:line="0" w:lineRule="atLeast"/>
        <w:ind w:left="660" w:hanging="660"/>
        <w:rPr>
          <w:rFonts w:asciiTheme="minorEastAsia" w:eastAsiaTheme="minorEastAsia" w:hAnsiTheme="minorEastAsia"/>
          <w:b w:val="0"/>
          <w:color w:val="000000" w:themeColor="text1"/>
          <w:szCs w:val="22"/>
          <w:bdr w:val="single" w:sz="4" w:space="0" w:color="auto"/>
        </w:rPr>
      </w:pPr>
      <w:r w:rsidRPr="00036DD8">
        <w:rPr>
          <w:rFonts w:asciiTheme="minorEastAsia" w:eastAsiaTheme="minorEastAsia" w:hAnsiTheme="minorEastAsia" w:hint="eastAsia"/>
          <w:b w:val="0"/>
          <w:color w:val="000000" w:themeColor="text1"/>
          <w:szCs w:val="22"/>
          <w:bdr w:val="single" w:sz="4" w:space="0" w:color="auto"/>
        </w:rPr>
        <w:t>２．定数・労働安全衛生に関する項目</w:t>
      </w:r>
    </w:p>
    <w:p w14:paraId="1EDFD078"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(１)高校における特別支援教育を支援するため、コーディネーター・常駐カウンセラーを配置すること。</w:t>
      </w:r>
    </w:p>
    <w:p w14:paraId="0B4D3F99" w14:textId="77777777" w:rsidR="000E2EE9" w:rsidRPr="00036DD8" w:rsidRDefault="000E2EE9" w:rsidP="00803515">
      <w:pPr>
        <w:pStyle w:val="3150mm2-2"/>
        <w:spacing w:line="0" w:lineRule="atLeast"/>
        <w:ind w:left="660" w:hangingChars="300" w:hanging="66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①高校での「通級指導」において、教員配置を基礎定数化すること。また、専門的人的配置を充実させること。(障教)</w:t>
      </w:r>
    </w:p>
    <w:p w14:paraId="2D8D864F"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(２)特別支援学校における、専門の「自立活動指導員」を配置すること。</w:t>
      </w:r>
    </w:p>
    <w:p w14:paraId="2966413E"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①作業学習に専門的指導員を配置すること。(木工・窯業・メンテナンス等)(全体)(障教)</w:t>
      </w:r>
    </w:p>
    <w:p w14:paraId="69D17C11" w14:textId="77777777" w:rsidR="009268FC" w:rsidRPr="00036DD8" w:rsidRDefault="009268FC" w:rsidP="009268FC">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(３)管理職に対する研修について充実をはかること。</w:t>
      </w:r>
    </w:p>
    <w:p w14:paraId="249192C3" w14:textId="6637D5F5" w:rsidR="009268FC" w:rsidRPr="00036DD8" w:rsidRDefault="009268FC" w:rsidP="009268FC">
      <w:pPr>
        <w:pStyle w:val="3150mm2-2"/>
        <w:spacing w:line="0" w:lineRule="atLeast"/>
        <w:ind w:left="660" w:hangingChars="300" w:hanging="66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①とくに教職員の権利、人事評価制度、労働安全衛生（各種ハラスメント防止、メンタルヘルス）、コンプライアンスに対する理解を深めさせること。</w:t>
      </w:r>
    </w:p>
    <w:p w14:paraId="7FB7FC9B" w14:textId="77777777" w:rsidR="009268FC" w:rsidRPr="00036DD8" w:rsidRDefault="009268FC" w:rsidP="009268FC">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②教職員組合の団結権、分会活動、労働慣行を尊重すべき事を管理職全員に徹底すること。</w:t>
      </w:r>
    </w:p>
    <w:p w14:paraId="52E1B85F" w14:textId="77777777" w:rsidR="000E2EE9" w:rsidRPr="00036DD8" w:rsidRDefault="000E2EE9" w:rsidP="00803515">
      <w:pPr>
        <w:pStyle w:val="14-6p20pt"/>
        <w:spacing w:before="0" w:line="0" w:lineRule="atLeast"/>
        <w:rPr>
          <w:b w:val="0"/>
          <w:color w:val="000000" w:themeColor="text1"/>
        </w:rPr>
      </w:pPr>
    </w:p>
    <w:p w14:paraId="386AEDFA" w14:textId="77777777" w:rsidR="000E2EE9" w:rsidRPr="00036DD8" w:rsidRDefault="000E2EE9" w:rsidP="00803515">
      <w:pPr>
        <w:pStyle w:val="14-6p20pt"/>
        <w:spacing w:before="0" w:line="0" w:lineRule="atLeast"/>
        <w:rPr>
          <w:b w:val="0"/>
          <w:color w:val="000000" w:themeColor="text1"/>
        </w:rPr>
      </w:pPr>
    </w:p>
    <w:p w14:paraId="3861E220" w14:textId="77777777" w:rsidR="00936D94" w:rsidRPr="00036DD8" w:rsidRDefault="00936D94">
      <w:pPr>
        <w:widowControl/>
        <w:jc w:val="left"/>
        <w:rPr>
          <w:rFonts w:ascii="ＭＳ ゴシック" w:eastAsia="ＭＳ ゴシック" w:hAnsi="ＭＳ ゴシック" w:cs="ＭＳ 明朝"/>
          <w:bCs/>
          <w:color w:val="000000" w:themeColor="text1"/>
          <w:sz w:val="28"/>
          <w:szCs w:val="20"/>
        </w:rPr>
      </w:pPr>
      <w:r w:rsidRPr="00036DD8">
        <w:rPr>
          <w:b/>
          <w:color w:val="000000" w:themeColor="text1"/>
        </w:rPr>
        <w:br w:type="page"/>
      </w:r>
    </w:p>
    <w:p w14:paraId="79386503" w14:textId="1AE4035E" w:rsidR="000E2EE9" w:rsidRPr="00036DD8" w:rsidRDefault="000E2EE9" w:rsidP="00803515">
      <w:pPr>
        <w:pStyle w:val="14-6p20pt"/>
        <w:spacing w:before="0" w:line="0" w:lineRule="atLeast"/>
        <w:rPr>
          <w:b w:val="0"/>
          <w:color w:val="000000" w:themeColor="text1"/>
        </w:rPr>
      </w:pPr>
      <w:r w:rsidRPr="00036DD8">
        <w:rPr>
          <w:rFonts w:hint="eastAsia"/>
          <w:b w:val="0"/>
          <w:color w:val="000000" w:themeColor="text1"/>
        </w:rPr>
        <w:lastRenderedPageBreak/>
        <w:t>[5].教育総務課</w:t>
      </w:r>
    </w:p>
    <w:p w14:paraId="03881217"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p>
    <w:p w14:paraId="162AA259" w14:textId="77777777"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１．就・修学保障について</w:t>
      </w:r>
    </w:p>
    <w:p w14:paraId="7CA2E753"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(１)「高校無償化」の復活、高校生給付型奨学金制度の創設を国へ要請すること。また、高校生等奨学給付金の周知をはかること。</w:t>
      </w:r>
    </w:p>
    <w:p w14:paraId="109167CC"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(２)高校入学検定料、入学金を無償化すること。</w:t>
      </w:r>
    </w:p>
    <w:p w14:paraId="3547AE57"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(３)県育英制度は、成績を条件とせず、基準の引き下げによる支給範囲の拡大や単価の引き上げ、無利子奨学金の拡充、返還免除制度など奨学金制度を充実すること。</w:t>
      </w:r>
    </w:p>
    <w:p w14:paraId="19F8000C" w14:textId="01753A68"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(４)高校統廃合については、保護者、生徒、地域住民、教職員の意見を十分に聞き、納得のもとに行うこと。</w:t>
      </w:r>
      <w:r w:rsidR="0016491A" w:rsidRPr="00036DD8">
        <w:rPr>
          <w:rFonts w:asciiTheme="minorEastAsia" w:eastAsiaTheme="minorEastAsia" w:hAnsiTheme="minorEastAsia" w:hint="eastAsia"/>
          <w:color w:val="000000" w:themeColor="text1"/>
        </w:rPr>
        <w:t>とく</w:t>
      </w:r>
      <w:r w:rsidRPr="00036DD8">
        <w:rPr>
          <w:rFonts w:asciiTheme="minorEastAsia" w:eastAsiaTheme="minorEastAsia" w:hAnsiTheme="minorEastAsia" w:hint="eastAsia"/>
          <w:color w:val="000000" w:themeColor="text1"/>
        </w:rPr>
        <w:t>に定時制・通信制では、就労及び通学が困難となるような統廃合を行わないこと。</w:t>
      </w:r>
    </w:p>
    <w:p w14:paraId="5A2687ED"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(５)学校間格差を拡大、固定化する通学区撤廃を行わないこと。</w:t>
      </w:r>
    </w:p>
    <w:p w14:paraId="13397873"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(６)経済的に困難な家庭のために、高校入学時の入学支度金制度を創設すること。</w:t>
      </w:r>
    </w:p>
    <w:p w14:paraId="1ECE9617"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(７)高等学校等就学支援金制度に関わる事務負担の軽減をはかること。(事務)</w:t>
      </w:r>
    </w:p>
    <w:p w14:paraId="52E6048D" w14:textId="77777777" w:rsidR="006075EF" w:rsidRDefault="006075EF" w:rsidP="00803515">
      <w:pPr>
        <w:pStyle w:val="123"/>
        <w:spacing w:line="0" w:lineRule="atLeast"/>
        <w:ind w:left="660" w:hanging="660"/>
        <w:rPr>
          <w:b w:val="0"/>
          <w:color w:val="000000" w:themeColor="text1"/>
          <w:szCs w:val="22"/>
          <w:bdr w:val="single" w:sz="4" w:space="0" w:color="auto"/>
        </w:rPr>
      </w:pPr>
    </w:p>
    <w:p w14:paraId="7660C0AD" w14:textId="1D0138A0" w:rsidR="000E2EE9" w:rsidRPr="00036DD8" w:rsidRDefault="000E2EE9" w:rsidP="00803515">
      <w:pPr>
        <w:pStyle w:val="123"/>
        <w:spacing w:line="0" w:lineRule="atLeast"/>
        <w:ind w:left="660" w:hanging="660"/>
        <w:rPr>
          <w:b w:val="0"/>
          <w:color w:val="000000" w:themeColor="text1"/>
          <w:szCs w:val="22"/>
          <w:bdr w:val="single" w:sz="4" w:space="0" w:color="auto"/>
        </w:rPr>
      </w:pPr>
      <w:r w:rsidRPr="00036DD8">
        <w:rPr>
          <w:rFonts w:hint="eastAsia"/>
          <w:b w:val="0"/>
          <w:color w:val="000000" w:themeColor="text1"/>
          <w:szCs w:val="22"/>
          <w:bdr w:val="single" w:sz="4" w:space="0" w:color="auto"/>
        </w:rPr>
        <w:t>２．教育予算・施設設備について</w:t>
      </w:r>
    </w:p>
    <w:p w14:paraId="78CCA242"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(１)県有地使用を根拠とする駐車料金徴収は、学校現場の労働実態に合わず不利益を生じさせているので撤廃を進めること。少なくとも、徴収金額について見直しを行うこと。</w:t>
      </w:r>
    </w:p>
    <w:p w14:paraId="5D79B017"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(２)学校運営費の削減を行わないこと。</w:t>
      </w:r>
    </w:p>
    <w:p w14:paraId="206554C6" w14:textId="443303A5"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(３) 全てのエアコン設備を公費により設置し、</w:t>
      </w:r>
      <w:r w:rsidR="0016491A" w:rsidRPr="00036DD8">
        <w:rPr>
          <w:rFonts w:asciiTheme="minorEastAsia" w:eastAsiaTheme="minorEastAsia" w:hAnsiTheme="minorEastAsia" w:hint="eastAsia"/>
          <w:color w:val="000000" w:themeColor="text1"/>
        </w:rPr>
        <w:t>運営</w:t>
      </w:r>
      <w:r w:rsidRPr="00036DD8">
        <w:rPr>
          <w:rFonts w:asciiTheme="minorEastAsia" w:eastAsiaTheme="minorEastAsia" w:hAnsiTheme="minorEastAsia" w:hint="eastAsia"/>
          <w:color w:val="000000" w:themeColor="text1"/>
        </w:rPr>
        <w:t>すること。</w:t>
      </w:r>
    </w:p>
    <w:p w14:paraId="6A71F16A" w14:textId="15C718E8"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①既設の私費エアコンの買い上げについて、スケジュールを示すこと。</w:t>
      </w:r>
    </w:p>
    <w:p w14:paraId="30476645"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②熱中症・防寒・コロナ対策のため、稼働にかかる十分な電気代を公費で確保すること。</w:t>
      </w:r>
    </w:p>
    <w:p w14:paraId="3E2B3B16" w14:textId="77777777" w:rsidR="000E2EE9" w:rsidRPr="00036DD8" w:rsidRDefault="000E2EE9" w:rsidP="00803515">
      <w:pPr>
        <w:pStyle w:val="3150mm2-2"/>
        <w:spacing w:line="0" w:lineRule="atLeast"/>
        <w:ind w:left="660" w:hangingChars="300" w:hanging="66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③普通教室だけでなく、定時制教室・特別教室・実習室・食堂・武道場・体育館等にも設置すること。</w:t>
      </w:r>
    </w:p>
    <w:p w14:paraId="1B86828D" w14:textId="62BB409D"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(４)教職員の労働環境について、労働安全衛生法及び「学校施設整備指針」「快適職場指針」等に基づき改善を進めること。</w:t>
      </w:r>
    </w:p>
    <w:p w14:paraId="124B209C"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①男女別の休養室・シャワー室など、快適な職場環境へ改善を進めること。</w:t>
      </w:r>
    </w:p>
    <w:p w14:paraId="672EBBCA" w14:textId="77777777" w:rsidR="000E2EE9" w:rsidRPr="00036DD8" w:rsidRDefault="000E2EE9" w:rsidP="00803515">
      <w:pPr>
        <w:pStyle w:val="3150mm2-2"/>
        <w:spacing w:line="0" w:lineRule="atLeast"/>
        <w:ind w:left="440" w:hanging="440"/>
        <w:rPr>
          <w:color w:val="000000" w:themeColor="text1"/>
        </w:rPr>
      </w:pPr>
      <w:r w:rsidRPr="00036DD8">
        <w:rPr>
          <w:rFonts w:asciiTheme="minorEastAsia" w:eastAsiaTheme="minorEastAsia" w:hAnsiTheme="minorEastAsia" w:hint="eastAsia"/>
          <w:color w:val="000000" w:themeColor="text1"/>
        </w:rPr>
        <w:t xml:space="preserve">　　②各科準備室・厨房・休養室にエアコンを設置・運営すること。</w:t>
      </w:r>
    </w:p>
    <w:p w14:paraId="06E71A4A"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hint="eastAsia"/>
          <w:color w:val="000000" w:themeColor="text1"/>
        </w:rPr>
        <w:t xml:space="preserve">　　③</w:t>
      </w:r>
      <w:r w:rsidRPr="00036DD8">
        <w:rPr>
          <w:rFonts w:asciiTheme="minorEastAsia" w:eastAsiaTheme="minorEastAsia" w:hAnsiTheme="minorEastAsia" w:hint="eastAsia"/>
          <w:color w:val="000000" w:themeColor="text1"/>
        </w:rPr>
        <w:t>すべての県立学校の職員トイレにウォシュレット(温水洗浄便座)を設置すること。</w:t>
      </w:r>
    </w:p>
    <w:p w14:paraId="6AE83D8E"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 xml:space="preserve">　　④会計年度任用の現業職員に対し、業務上必要な被服を支給または貸与すること。</w:t>
      </w:r>
    </w:p>
    <w:p w14:paraId="6A8E6506"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(５)</w:t>
      </w:r>
      <w:r w:rsidRPr="00036DD8">
        <w:rPr>
          <w:rFonts w:asciiTheme="minorEastAsia" w:eastAsiaTheme="minorEastAsia" w:hAnsiTheme="minorEastAsia"/>
          <w:color w:val="000000" w:themeColor="text1"/>
        </w:rPr>
        <w:t xml:space="preserve"> </w:t>
      </w:r>
      <w:r w:rsidRPr="00036DD8">
        <w:rPr>
          <w:rFonts w:asciiTheme="minorEastAsia" w:eastAsiaTheme="minorEastAsia" w:hAnsiTheme="minorEastAsia" w:hint="eastAsia"/>
          <w:color w:val="000000" w:themeColor="text1"/>
        </w:rPr>
        <w:t>通信制スクーリングにおける生徒用託児所を設置すること。</w:t>
      </w:r>
      <w:r w:rsidRPr="00036DD8">
        <w:rPr>
          <w:rFonts w:hint="eastAsia"/>
          <w:color w:val="000000" w:themeColor="text1"/>
        </w:rPr>
        <w:t>(定通)</w:t>
      </w:r>
    </w:p>
    <w:p w14:paraId="73C67B81" w14:textId="325ADC1E"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(６) 県立学校（</w:t>
      </w:r>
      <w:r w:rsidR="00E9540E" w:rsidRPr="00036DD8">
        <w:rPr>
          <w:rFonts w:asciiTheme="minorEastAsia" w:eastAsiaTheme="minorEastAsia" w:hAnsiTheme="minorEastAsia" w:hint="eastAsia"/>
          <w:color w:val="000000" w:themeColor="text1"/>
        </w:rPr>
        <w:t>おも</w:t>
      </w:r>
      <w:r w:rsidRPr="00036DD8">
        <w:rPr>
          <w:rFonts w:asciiTheme="minorEastAsia" w:eastAsiaTheme="minorEastAsia" w:hAnsiTheme="minorEastAsia" w:hint="eastAsia"/>
          <w:color w:val="000000" w:themeColor="text1"/>
        </w:rPr>
        <w:t>に定時制）の給食設備を更新すること。</w:t>
      </w:r>
    </w:p>
    <w:p w14:paraId="207D0C63" w14:textId="77777777"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(７)中原特別支援学校に全員が入れる給食室を設置し、配膳業務の負担を軽減すること。(障教)</w:t>
      </w:r>
    </w:p>
    <w:p w14:paraId="7850E3A4" w14:textId="205E9EE2" w:rsidR="000E2EE9" w:rsidRPr="00036DD8"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(８) 実業系高校の機械・設備について、</w:t>
      </w:r>
      <w:r w:rsidR="0016491A" w:rsidRPr="00036DD8">
        <w:rPr>
          <w:rFonts w:asciiTheme="minorEastAsia" w:eastAsiaTheme="minorEastAsia" w:hAnsiTheme="minorEastAsia" w:hint="eastAsia"/>
          <w:color w:val="000000" w:themeColor="text1"/>
        </w:rPr>
        <w:t>安全性・効率性の観点から</w:t>
      </w:r>
      <w:r w:rsidRPr="00036DD8">
        <w:rPr>
          <w:rFonts w:asciiTheme="minorEastAsia" w:eastAsiaTheme="minorEastAsia" w:hAnsiTheme="minorEastAsia" w:hint="eastAsia"/>
          <w:color w:val="000000" w:themeColor="text1"/>
        </w:rPr>
        <w:t>計画的に更新をすすめること。</w:t>
      </w:r>
    </w:p>
    <w:p w14:paraId="5239F4D3" w14:textId="74150321" w:rsidR="000E2EE9" w:rsidRPr="00CB4403" w:rsidRDefault="000E2EE9" w:rsidP="00803515">
      <w:pPr>
        <w:pStyle w:val="3150mm2-2"/>
        <w:spacing w:line="0" w:lineRule="atLeast"/>
        <w:ind w:left="440" w:hanging="440"/>
        <w:rPr>
          <w:rFonts w:asciiTheme="minorEastAsia" w:eastAsiaTheme="minorEastAsia" w:hAnsiTheme="minorEastAsia"/>
          <w:color w:val="000000" w:themeColor="text1"/>
        </w:rPr>
      </w:pPr>
      <w:r w:rsidRPr="00036DD8">
        <w:rPr>
          <w:rFonts w:asciiTheme="minorEastAsia" w:eastAsiaTheme="minorEastAsia" w:hAnsiTheme="minorEastAsia" w:hint="eastAsia"/>
          <w:color w:val="000000" w:themeColor="text1"/>
        </w:rPr>
        <w:t>(９)コロナ対策の観点から、</w:t>
      </w:r>
      <w:r w:rsidR="00E9540E" w:rsidRPr="00036DD8">
        <w:rPr>
          <w:rFonts w:asciiTheme="minorEastAsia" w:eastAsiaTheme="minorEastAsia" w:hAnsiTheme="minorEastAsia" w:hint="eastAsia"/>
          <w:color w:val="000000" w:themeColor="text1"/>
        </w:rPr>
        <w:t>トイレの改修をすすめ、</w:t>
      </w:r>
      <w:r w:rsidRPr="00036DD8">
        <w:rPr>
          <w:rFonts w:asciiTheme="minorEastAsia" w:eastAsiaTheme="minorEastAsia" w:hAnsiTheme="minorEastAsia" w:hint="eastAsia"/>
          <w:color w:val="000000" w:themeColor="text1"/>
        </w:rPr>
        <w:t>手洗い場を増設すること。また、水道の蛇口を自動水栓化すること。</w:t>
      </w:r>
    </w:p>
    <w:p w14:paraId="776BB937" w14:textId="0FBB7BF3" w:rsidR="00BD7EF9" w:rsidRDefault="00BD7EF9" w:rsidP="00803515">
      <w:pPr>
        <w:pStyle w:val="3150mm2-2"/>
        <w:spacing w:line="0" w:lineRule="atLeast"/>
        <w:ind w:left="440" w:hanging="440"/>
        <w:jc w:val="left"/>
        <w:rPr>
          <w:rFonts w:asciiTheme="majorEastAsia" w:eastAsiaTheme="majorEastAsia" w:hAnsiTheme="majorEastAsia"/>
        </w:rPr>
      </w:pPr>
    </w:p>
    <w:p w14:paraId="268EE2C9" w14:textId="529F0AC4" w:rsidR="001714D0" w:rsidRDefault="001714D0" w:rsidP="00803515">
      <w:pPr>
        <w:pStyle w:val="3150mm2-2"/>
        <w:spacing w:line="0" w:lineRule="atLeast"/>
        <w:ind w:left="440" w:hanging="440"/>
        <w:jc w:val="left"/>
        <w:rPr>
          <w:rFonts w:asciiTheme="majorEastAsia" w:eastAsiaTheme="majorEastAsia" w:hAnsiTheme="majorEastAsia"/>
        </w:rPr>
      </w:pPr>
    </w:p>
    <w:p w14:paraId="3A6CE190" w14:textId="77FC8513" w:rsidR="001714D0" w:rsidRPr="000E2EE9" w:rsidRDefault="001714D0" w:rsidP="001714D0">
      <w:pPr>
        <w:pStyle w:val="3150mm2-2"/>
        <w:spacing w:line="0" w:lineRule="atLeast"/>
        <w:ind w:left="440" w:hanging="440"/>
        <w:jc w:val="right"/>
        <w:rPr>
          <w:rFonts w:asciiTheme="majorEastAsia" w:eastAsiaTheme="majorEastAsia" w:hAnsiTheme="majorEastAsia"/>
        </w:rPr>
      </w:pPr>
      <w:r>
        <w:rPr>
          <w:rFonts w:asciiTheme="majorEastAsia" w:eastAsiaTheme="majorEastAsia" w:hAnsiTheme="majorEastAsia" w:hint="eastAsia"/>
        </w:rPr>
        <w:t>以上</w:t>
      </w:r>
    </w:p>
    <w:sectPr w:rsidR="001714D0" w:rsidRPr="000E2EE9" w:rsidSect="0088498E">
      <w:footerReference w:type="even" r:id="rId7"/>
      <w:footerReference w:type="default" r:id="rId8"/>
      <w:pgSz w:w="11906" w:h="16838" w:code="9"/>
      <w:pgMar w:top="851" w:right="1134" w:bottom="851" w:left="1134" w:header="720" w:footer="510" w:gutter="0"/>
      <w:pgNumType w:fmt="numberInDash" w:start="0"/>
      <w:cols w:space="720"/>
      <w:noEndnote/>
      <w:docGrid w:linePitch="386" w:charSpace="37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538D" w14:textId="77777777" w:rsidR="00C27808" w:rsidRDefault="00C27808" w:rsidP="007F5EFE">
      <w:r>
        <w:separator/>
      </w:r>
    </w:p>
  </w:endnote>
  <w:endnote w:type="continuationSeparator" w:id="0">
    <w:p w14:paraId="698CDB0D" w14:textId="77777777" w:rsidR="00C27808" w:rsidRDefault="00C27808" w:rsidP="007F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36E8" w14:textId="77777777" w:rsidR="006D7235" w:rsidRDefault="006D7235" w:rsidP="003F7BF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C84C74" w14:textId="77777777" w:rsidR="006D7235" w:rsidRDefault="006D72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761222"/>
      <w:docPartObj>
        <w:docPartGallery w:val="Page Numbers (Bottom of Page)"/>
        <w:docPartUnique/>
      </w:docPartObj>
    </w:sdtPr>
    <w:sdtEndPr>
      <w:rPr>
        <w:sz w:val="20"/>
      </w:rPr>
    </w:sdtEndPr>
    <w:sdtContent>
      <w:p w14:paraId="7585D060" w14:textId="77777777" w:rsidR="006D7235" w:rsidRPr="007F5EFE" w:rsidRDefault="006D7235" w:rsidP="003F7BFF">
        <w:pPr>
          <w:pStyle w:val="a3"/>
          <w:jc w:val="center"/>
          <w:rPr>
            <w:sz w:val="20"/>
          </w:rPr>
        </w:pPr>
        <w:r w:rsidRPr="007F5EFE">
          <w:rPr>
            <w:sz w:val="20"/>
          </w:rPr>
          <w:fldChar w:fldCharType="begin"/>
        </w:r>
        <w:r w:rsidRPr="007F5EFE">
          <w:rPr>
            <w:sz w:val="20"/>
          </w:rPr>
          <w:instrText>PAGE   \* MERGEFORMAT</w:instrText>
        </w:r>
        <w:r w:rsidRPr="007F5EFE">
          <w:rPr>
            <w:sz w:val="20"/>
          </w:rPr>
          <w:fldChar w:fldCharType="separate"/>
        </w:r>
        <w:r w:rsidR="00AF59FE" w:rsidRPr="00AF59FE">
          <w:rPr>
            <w:noProof/>
            <w:sz w:val="20"/>
            <w:lang w:val="ja-JP"/>
          </w:rPr>
          <w:t>-</w:t>
        </w:r>
        <w:r w:rsidR="00AF59FE">
          <w:rPr>
            <w:noProof/>
            <w:sz w:val="20"/>
          </w:rPr>
          <w:t xml:space="preserve"> 10 -</w:t>
        </w:r>
        <w:r w:rsidRPr="007F5EFE">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1FD3" w14:textId="77777777" w:rsidR="00C27808" w:rsidRDefault="00C27808" w:rsidP="007F5EFE">
      <w:r>
        <w:separator/>
      </w:r>
    </w:p>
  </w:footnote>
  <w:footnote w:type="continuationSeparator" w:id="0">
    <w:p w14:paraId="411A262E" w14:textId="77777777" w:rsidR="00C27808" w:rsidRDefault="00C27808" w:rsidP="007F5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0"/>
    <w:rsid w:val="000028B8"/>
    <w:rsid w:val="00025BFE"/>
    <w:rsid w:val="00036DD8"/>
    <w:rsid w:val="000418E7"/>
    <w:rsid w:val="000426F2"/>
    <w:rsid w:val="00056F1C"/>
    <w:rsid w:val="00071BE2"/>
    <w:rsid w:val="000A1D9F"/>
    <w:rsid w:val="000C62B5"/>
    <w:rsid w:val="000E2EE9"/>
    <w:rsid w:val="000E329F"/>
    <w:rsid w:val="000F0608"/>
    <w:rsid w:val="00100531"/>
    <w:rsid w:val="00105EA5"/>
    <w:rsid w:val="0011697D"/>
    <w:rsid w:val="00121D35"/>
    <w:rsid w:val="00135B6B"/>
    <w:rsid w:val="0016491A"/>
    <w:rsid w:val="001714D0"/>
    <w:rsid w:val="00172C6C"/>
    <w:rsid w:val="00181CB6"/>
    <w:rsid w:val="00191633"/>
    <w:rsid w:val="00196564"/>
    <w:rsid w:val="00196D38"/>
    <w:rsid w:val="001A0FDB"/>
    <w:rsid w:val="001F26DB"/>
    <w:rsid w:val="002023B8"/>
    <w:rsid w:val="00207DEB"/>
    <w:rsid w:val="002163B8"/>
    <w:rsid w:val="00223616"/>
    <w:rsid w:val="00235A14"/>
    <w:rsid w:val="00237139"/>
    <w:rsid w:val="00256B63"/>
    <w:rsid w:val="002706E4"/>
    <w:rsid w:val="00285BC9"/>
    <w:rsid w:val="002B3F56"/>
    <w:rsid w:val="002C168A"/>
    <w:rsid w:val="002C5938"/>
    <w:rsid w:val="002C791C"/>
    <w:rsid w:val="002C7A6E"/>
    <w:rsid w:val="002E7C5B"/>
    <w:rsid w:val="002F19B4"/>
    <w:rsid w:val="003148F2"/>
    <w:rsid w:val="00326903"/>
    <w:rsid w:val="00342786"/>
    <w:rsid w:val="00345C13"/>
    <w:rsid w:val="00365767"/>
    <w:rsid w:val="0036749B"/>
    <w:rsid w:val="00375EC5"/>
    <w:rsid w:val="00381179"/>
    <w:rsid w:val="00397C46"/>
    <w:rsid w:val="003A1A27"/>
    <w:rsid w:val="003A64FE"/>
    <w:rsid w:val="003C0D40"/>
    <w:rsid w:val="003D376B"/>
    <w:rsid w:val="003D76E9"/>
    <w:rsid w:val="003E6A6C"/>
    <w:rsid w:val="003F7BFF"/>
    <w:rsid w:val="004136CD"/>
    <w:rsid w:val="00426621"/>
    <w:rsid w:val="004317E2"/>
    <w:rsid w:val="0044016B"/>
    <w:rsid w:val="00441849"/>
    <w:rsid w:val="00444485"/>
    <w:rsid w:val="00450D66"/>
    <w:rsid w:val="00492B9B"/>
    <w:rsid w:val="004B7299"/>
    <w:rsid w:val="004C42A2"/>
    <w:rsid w:val="004D2451"/>
    <w:rsid w:val="004F144C"/>
    <w:rsid w:val="00506F61"/>
    <w:rsid w:val="00512196"/>
    <w:rsid w:val="00524641"/>
    <w:rsid w:val="00545483"/>
    <w:rsid w:val="00581702"/>
    <w:rsid w:val="00594E6C"/>
    <w:rsid w:val="005C4B14"/>
    <w:rsid w:val="005C666D"/>
    <w:rsid w:val="005C7F2B"/>
    <w:rsid w:val="005D3C8D"/>
    <w:rsid w:val="006075EF"/>
    <w:rsid w:val="00611EFF"/>
    <w:rsid w:val="00616D96"/>
    <w:rsid w:val="0062705D"/>
    <w:rsid w:val="006346C8"/>
    <w:rsid w:val="00670993"/>
    <w:rsid w:val="00674432"/>
    <w:rsid w:val="006934F1"/>
    <w:rsid w:val="006D008A"/>
    <w:rsid w:val="006D06EA"/>
    <w:rsid w:val="006D7235"/>
    <w:rsid w:val="006F7DDD"/>
    <w:rsid w:val="00716503"/>
    <w:rsid w:val="00726DE4"/>
    <w:rsid w:val="0075006E"/>
    <w:rsid w:val="007562F6"/>
    <w:rsid w:val="00760AC2"/>
    <w:rsid w:val="00767296"/>
    <w:rsid w:val="00773A64"/>
    <w:rsid w:val="0077783D"/>
    <w:rsid w:val="00780F6B"/>
    <w:rsid w:val="007A7E8A"/>
    <w:rsid w:val="007C1FEF"/>
    <w:rsid w:val="007E3690"/>
    <w:rsid w:val="007F5EFE"/>
    <w:rsid w:val="00800C4F"/>
    <w:rsid w:val="00803515"/>
    <w:rsid w:val="00811FA8"/>
    <w:rsid w:val="00812FEB"/>
    <w:rsid w:val="00821F0B"/>
    <w:rsid w:val="00846F89"/>
    <w:rsid w:val="00850DE5"/>
    <w:rsid w:val="00853771"/>
    <w:rsid w:val="0086099B"/>
    <w:rsid w:val="00863D32"/>
    <w:rsid w:val="0086476C"/>
    <w:rsid w:val="0088498E"/>
    <w:rsid w:val="00891B14"/>
    <w:rsid w:val="00892A2E"/>
    <w:rsid w:val="008B4956"/>
    <w:rsid w:val="008D1C1D"/>
    <w:rsid w:val="008D7D76"/>
    <w:rsid w:val="008E4A20"/>
    <w:rsid w:val="008F69E8"/>
    <w:rsid w:val="008F71E4"/>
    <w:rsid w:val="008F7778"/>
    <w:rsid w:val="00901793"/>
    <w:rsid w:val="009076F6"/>
    <w:rsid w:val="00910C34"/>
    <w:rsid w:val="009168BE"/>
    <w:rsid w:val="009268FC"/>
    <w:rsid w:val="00936D94"/>
    <w:rsid w:val="00962C8C"/>
    <w:rsid w:val="00973271"/>
    <w:rsid w:val="00982974"/>
    <w:rsid w:val="009B6B99"/>
    <w:rsid w:val="009D6ED3"/>
    <w:rsid w:val="009F0396"/>
    <w:rsid w:val="009F22F3"/>
    <w:rsid w:val="009F510F"/>
    <w:rsid w:val="00A16519"/>
    <w:rsid w:val="00A44DE6"/>
    <w:rsid w:val="00A4780F"/>
    <w:rsid w:val="00A664C2"/>
    <w:rsid w:val="00AA6279"/>
    <w:rsid w:val="00AC33AC"/>
    <w:rsid w:val="00AC7D2D"/>
    <w:rsid w:val="00AF3C68"/>
    <w:rsid w:val="00AF59FE"/>
    <w:rsid w:val="00B02B92"/>
    <w:rsid w:val="00B03E74"/>
    <w:rsid w:val="00B32380"/>
    <w:rsid w:val="00B624BE"/>
    <w:rsid w:val="00B852A0"/>
    <w:rsid w:val="00B94BFC"/>
    <w:rsid w:val="00BC759D"/>
    <w:rsid w:val="00BD7EF9"/>
    <w:rsid w:val="00BE6524"/>
    <w:rsid w:val="00C04D59"/>
    <w:rsid w:val="00C27808"/>
    <w:rsid w:val="00C36DAB"/>
    <w:rsid w:val="00C37030"/>
    <w:rsid w:val="00C37D02"/>
    <w:rsid w:val="00C5267B"/>
    <w:rsid w:val="00C71569"/>
    <w:rsid w:val="00C76E2C"/>
    <w:rsid w:val="00C83B1E"/>
    <w:rsid w:val="00C86A32"/>
    <w:rsid w:val="00C904D4"/>
    <w:rsid w:val="00CA0F2B"/>
    <w:rsid w:val="00CA2C7E"/>
    <w:rsid w:val="00CB7D6F"/>
    <w:rsid w:val="00CC1DB1"/>
    <w:rsid w:val="00CE3AFF"/>
    <w:rsid w:val="00CF58C2"/>
    <w:rsid w:val="00D12821"/>
    <w:rsid w:val="00D4357B"/>
    <w:rsid w:val="00D54ED2"/>
    <w:rsid w:val="00D556E8"/>
    <w:rsid w:val="00D55DA6"/>
    <w:rsid w:val="00D600E2"/>
    <w:rsid w:val="00D603E7"/>
    <w:rsid w:val="00D66099"/>
    <w:rsid w:val="00D83749"/>
    <w:rsid w:val="00D83EEF"/>
    <w:rsid w:val="00D8522C"/>
    <w:rsid w:val="00D879A5"/>
    <w:rsid w:val="00D9069E"/>
    <w:rsid w:val="00D91244"/>
    <w:rsid w:val="00DB225D"/>
    <w:rsid w:val="00DB254B"/>
    <w:rsid w:val="00DD2E85"/>
    <w:rsid w:val="00DD7A7C"/>
    <w:rsid w:val="00DF3BBA"/>
    <w:rsid w:val="00E01570"/>
    <w:rsid w:val="00E03490"/>
    <w:rsid w:val="00E05EB8"/>
    <w:rsid w:val="00E20459"/>
    <w:rsid w:val="00E508F2"/>
    <w:rsid w:val="00E520CA"/>
    <w:rsid w:val="00E539DD"/>
    <w:rsid w:val="00E73F7B"/>
    <w:rsid w:val="00E76352"/>
    <w:rsid w:val="00E9243A"/>
    <w:rsid w:val="00E9540E"/>
    <w:rsid w:val="00EA64CC"/>
    <w:rsid w:val="00EB452F"/>
    <w:rsid w:val="00EC3522"/>
    <w:rsid w:val="00EC7D8B"/>
    <w:rsid w:val="00F306B3"/>
    <w:rsid w:val="00F37A83"/>
    <w:rsid w:val="00F51DEE"/>
    <w:rsid w:val="00F64DD1"/>
    <w:rsid w:val="00F6755F"/>
    <w:rsid w:val="00F72D65"/>
    <w:rsid w:val="00F732D9"/>
    <w:rsid w:val="00F91CD8"/>
    <w:rsid w:val="00F92CB0"/>
    <w:rsid w:val="00F94A6D"/>
    <w:rsid w:val="00FB460D"/>
    <w:rsid w:val="00FB6615"/>
    <w:rsid w:val="00FC682C"/>
    <w:rsid w:val="00FE5C4F"/>
    <w:rsid w:val="00FE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8D8CB9"/>
  <w15:docId w15:val="{49C347B6-520C-4CD8-8068-13F86ED7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F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5EFE"/>
    <w:pPr>
      <w:tabs>
        <w:tab w:val="center" w:pos="4252"/>
        <w:tab w:val="right" w:pos="8504"/>
      </w:tabs>
      <w:autoSpaceDE w:val="0"/>
      <w:autoSpaceDN w:val="0"/>
      <w:snapToGrid w:val="0"/>
      <w:jc w:val="left"/>
    </w:pPr>
    <w:rPr>
      <w:rFonts w:hAnsi="ＭＳ 明朝" w:cs="ＭＳ 明朝"/>
      <w:kern w:val="0"/>
      <w:sz w:val="22"/>
      <w:szCs w:val="20"/>
    </w:rPr>
  </w:style>
  <w:style w:type="character" w:customStyle="1" w:styleId="a4">
    <w:name w:val="フッター (文字)"/>
    <w:basedOn w:val="a0"/>
    <w:link w:val="a3"/>
    <w:uiPriority w:val="99"/>
    <w:rsid w:val="007F5EFE"/>
    <w:rPr>
      <w:rFonts w:ascii="ＭＳ 明朝" w:eastAsia="ＭＳ 明朝" w:hAnsi="ＭＳ 明朝" w:cs="ＭＳ 明朝"/>
      <w:kern w:val="0"/>
      <w:sz w:val="22"/>
      <w:szCs w:val="20"/>
    </w:rPr>
  </w:style>
  <w:style w:type="character" w:styleId="a5">
    <w:name w:val="page number"/>
    <w:basedOn w:val="a0"/>
    <w:uiPriority w:val="99"/>
    <w:rsid w:val="007F5EFE"/>
    <w:rPr>
      <w:rFonts w:cs="Times New Roman"/>
    </w:rPr>
  </w:style>
  <w:style w:type="paragraph" w:styleId="a6">
    <w:name w:val="Closing"/>
    <w:basedOn w:val="a"/>
    <w:link w:val="a7"/>
    <w:rsid w:val="007F5EFE"/>
    <w:pPr>
      <w:autoSpaceDE w:val="0"/>
      <w:autoSpaceDN w:val="0"/>
      <w:jc w:val="right"/>
    </w:pPr>
    <w:rPr>
      <w:rFonts w:hAnsi="ＭＳ 明朝" w:cs="ＭＳ 明朝"/>
      <w:kern w:val="0"/>
      <w:sz w:val="22"/>
      <w:szCs w:val="20"/>
    </w:rPr>
  </w:style>
  <w:style w:type="character" w:customStyle="1" w:styleId="a7">
    <w:name w:val="結語 (文字)"/>
    <w:basedOn w:val="a0"/>
    <w:link w:val="a6"/>
    <w:rsid w:val="007F5EFE"/>
    <w:rPr>
      <w:rFonts w:ascii="ＭＳ 明朝" w:eastAsia="ＭＳ 明朝" w:hAnsi="ＭＳ 明朝" w:cs="ＭＳ 明朝"/>
      <w:kern w:val="0"/>
      <w:sz w:val="22"/>
      <w:szCs w:val="20"/>
    </w:rPr>
  </w:style>
  <w:style w:type="paragraph" w:customStyle="1" w:styleId="a8">
    <w:name w:val="一太郎"/>
    <w:rsid w:val="007F5EFE"/>
    <w:pPr>
      <w:widowControl w:val="0"/>
      <w:wordWrap w:val="0"/>
      <w:autoSpaceDE w:val="0"/>
      <w:autoSpaceDN w:val="0"/>
      <w:adjustRightInd w:val="0"/>
      <w:spacing w:line="333" w:lineRule="exact"/>
      <w:jc w:val="both"/>
    </w:pPr>
    <w:rPr>
      <w:rFonts w:ascii="ＭＳ 明朝" w:eastAsia="ＭＳ 明朝" w:hAnsi="Times New Roman" w:cs="ＭＳ 明朝"/>
      <w:kern w:val="0"/>
    </w:rPr>
  </w:style>
  <w:style w:type="paragraph" w:customStyle="1" w:styleId="14-6p20pt">
    <w:name w:val="課見出しＭＳゴ14-6p間20 pt"/>
    <w:basedOn w:val="a"/>
    <w:rsid w:val="007F5EFE"/>
    <w:pPr>
      <w:spacing w:before="120" w:line="400" w:lineRule="exact"/>
      <w:jc w:val="left"/>
    </w:pPr>
    <w:rPr>
      <w:rFonts w:ascii="ＭＳ ゴシック" w:eastAsia="ＭＳ ゴシック" w:hAnsi="ＭＳ ゴシック" w:cs="ＭＳ 明朝"/>
      <w:b/>
      <w:bCs/>
      <w:sz w:val="28"/>
      <w:szCs w:val="20"/>
    </w:rPr>
  </w:style>
  <w:style w:type="paragraph" w:customStyle="1" w:styleId="123">
    <w:name w:val="課項目ＭＳゴ12ぶら下げ3"/>
    <w:basedOn w:val="a"/>
    <w:rsid w:val="007F5EFE"/>
    <w:pPr>
      <w:spacing w:line="400" w:lineRule="exact"/>
      <w:ind w:left="723" w:hangingChars="300" w:hanging="723"/>
      <w:jc w:val="left"/>
    </w:pPr>
    <w:rPr>
      <w:rFonts w:ascii="ＭＳ ゴシック" w:eastAsia="ＭＳ ゴシック" w:hAnsi="ＭＳ ゴシック" w:cs="ＭＳ 明朝"/>
      <w:b/>
      <w:bCs/>
      <w:sz w:val="22"/>
      <w:szCs w:val="20"/>
    </w:rPr>
  </w:style>
  <w:style w:type="character" w:customStyle="1" w:styleId="12pt">
    <w:name w:val="スタイル本文ＭＳ明12pt"/>
    <w:uiPriority w:val="99"/>
    <w:rsid w:val="007F5EFE"/>
    <w:rPr>
      <w:rFonts w:ascii="ＭＳ 明朝" w:eastAsia="ＭＳ 明朝"/>
      <w:sz w:val="24"/>
    </w:rPr>
  </w:style>
  <w:style w:type="paragraph" w:customStyle="1" w:styleId="3150mm2-2">
    <w:name w:val="スタイル スタイル項目3間1.5 行 + 左 :  0 mm ぶら下げインデント :  2 字 最初の行 :  -2 字"/>
    <w:basedOn w:val="a"/>
    <w:rsid w:val="007F5EFE"/>
    <w:pPr>
      <w:spacing w:line="276" w:lineRule="auto"/>
      <w:ind w:left="480" w:hangingChars="200" w:hanging="480"/>
    </w:pPr>
    <w:rPr>
      <w:rFonts w:hAnsi="ＭＳ 明朝" w:cs="ＭＳ 明朝"/>
      <w:sz w:val="22"/>
      <w:szCs w:val="22"/>
    </w:rPr>
  </w:style>
  <w:style w:type="paragraph" w:customStyle="1" w:styleId="12311pt0mm3">
    <w:name w:val="スタイル 課項目ＭＳゴ12ぶら下げ3 + 11 pt 左 :  0 mm ぶら下げインデント :  3 字"/>
    <w:basedOn w:val="a"/>
    <w:rsid w:val="007F5EFE"/>
    <w:pPr>
      <w:spacing w:line="276" w:lineRule="auto"/>
      <w:jc w:val="left"/>
    </w:pPr>
    <w:rPr>
      <w:rFonts w:ascii="ＭＳ ゴシック" w:eastAsia="ＭＳ ゴシック" w:hAnsi="ＭＳ ゴシック" w:cs="ＭＳ 明朝"/>
      <w:b/>
      <w:bCs/>
      <w:sz w:val="22"/>
      <w:szCs w:val="20"/>
    </w:rPr>
  </w:style>
  <w:style w:type="paragraph" w:styleId="a9">
    <w:name w:val="header"/>
    <w:basedOn w:val="a"/>
    <w:link w:val="aa"/>
    <w:uiPriority w:val="99"/>
    <w:unhideWhenUsed/>
    <w:rsid w:val="007F5EFE"/>
    <w:pPr>
      <w:tabs>
        <w:tab w:val="center" w:pos="4252"/>
        <w:tab w:val="right" w:pos="8504"/>
      </w:tabs>
      <w:snapToGrid w:val="0"/>
    </w:pPr>
  </w:style>
  <w:style w:type="character" w:customStyle="1" w:styleId="aa">
    <w:name w:val="ヘッダー (文字)"/>
    <w:basedOn w:val="a0"/>
    <w:link w:val="a9"/>
    <w:uiPriority w:val="99"/>
    <w:rsid w:val="007F5EFE"/>
    <w:rPr>
      <w:rFonts w:ascii="ＭＳ 明朝" w:eastAsia="ＭＳ 明朝"/>
    </w:rPr>
  </w:style>
  <w:style w:type="character" w:customStyle="1" w:styleId="1">
    <w:name w:val="章スタイル1"/>
    <w:rsid w:val="00F306B3"/>
    <w:rPr>
      <w:rFonts w:ascii="ＭＳ Ｐゴシック" w:eastAsia="ＭＳ Ｐゴシック" w:hAnsi="ＭＳ Ｐゴシック" w:cs="ＭＳ Ｐゴシック"/>
      <w:b/>
      <w:bCs/>
      <w:color w:val="000000"/>
      <w:kern w:val="0"/>
      <w:sz w:val="28"/>
      <w:szCs w:val="28"/>
    </w:rPr>
  </w:style>
  <w:style w:type="paragraph" w:styleId="ab">
    <w:name w:val="Balloon Text"/>
    <w:basedOn w:val="a"/>
    <w:link w:val="ac"/>
    <w:uiPriority w:val="99"/>
    <w:semiHidden/>
    <w:unhideWhenUsed/>
    <w:rsid w:val="00B94B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4BFC"/>
    <w:rPr>
      <w:rFonts w:asciiTheme="majorHAnsi" w:eastAsiaTheme="majorEastAsia" w:hAnsiTheme="majorHAnsi" w:cstheme="majorBidi"/>
      <w:sz w:val="18"/>
      <w:szCs w:val="18"/>
    </w:rPr>
  </w:style>
  <w:style w:type="table" w:styleId="ad">
    <w:name w:val="Table Grid"/>
    <w:basedOn w:val="a1"/>
    <w:uiPriority w:val="39"/>
    <w:rsid w:val="0002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910C34"/>
  </w:style>
  <w:style w:type="character" w:customStyle="1" w:styleId="af">
    <w:name w:val="日付 (文字)"/>
    <w:basedOn w:val="a0"/>
    <w:link w:val="ae"/>
    <w:uiPriority w:val="99"/>
    <w:semiHidden/>
    <w:rsid w:val="00910C3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8724">
      <w:bodyDiv w:val="1"/>
      <w:marLeft w:val="0"/>
      <w:marRight w:val="0"/>
      <w:marTop w:val="0"/>
      <w:marBottom w:val="0"/>
      <w:divBdr>
        <w:top w:val="none" w:sz="0" w:space="0" w:color="auto"/>
        <w:left w:val="none" w:sz="0" w:space="0" w:color="auto"/>
        <w:bottom w:val="none" w:sz="0" w:space="0" w:color="auto"/>
        <w:right w:val="none" w:sz="0" w:space="0" w:color="auto"/>
      </w:divBdr>
    </w:div>
    <w:div w:id="5847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3C1B-323E-4235-B3A9-C97D695A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1505</Words>
  <Characters>8582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佐賀高教組5</dc:creator>
  <cp:lastModifiedBy>sakou</cp:lastModifiedBy>
  <cp:revision>4</cp:revision>
  <cp:lastPrinted>2021-06-02T07:11:00Z</cp:lastPrinted>
  <dcterms:created xsi:type="dcterms:W3CDTF">2021-06-02T07:12:00Z</dcterms:created>
  <dcterms:modified xsi:type="dcterms:W3CDTF">2022-04-01T08:36:00Z</dcterms:modified>
</cp:coreProperties>
</file>